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973CF" w14:textId="77777777" w:rsidR="00E40435" w:rsidRPr="000139C2" w:rsidRDefault="00E40435" w:rsidP="0043214A">
      <w:pPr>
        <w:rPr>
          <w:lang w:val="bg-BG"/>
        </w:rPr>
      </w:pPr>
    </w:p>
    <w:tbl>
      <w:tblPr>
        <w:tblW w:w="0" w:type="auto"/>
        <w:tblCellMar>
          <w:top w:w="170" w:type="dxa"/>
          <w:bottom w:w="170" w:type="dxa"/>
        </w:tblCellMar>
        <w:tblLook w:val="04A0" w:firstRow="1" w:lastRow="0" w:firstColumn="1" w:lastColumn="0" w:noHBand="0" w:noVBand="1"/>
      </w:tblPr>
      <w:tblGrid>
        <w:gridCol w:w="9026"/>
      </w:tblGrid>
      <w:tr w:rsidR="00575E58" w:rsidRPr="000139C2" w14:paraId="529C5AD1" w14:textId="77777777" w:rsidTr="003C7D11">
        <w:trPr>
          <w:trHeight w:val="2884"/>
        </w:trPr>
        <w:tc>
          <w:tcPr>
            <w:tcW w:w="9242" w:type="dxa"/>
            <w:shd w:val="clear" w:color="auto" w:fill="E0CBA4"/>
          </w:tcPr>
          <w:p w14:paraId="6B8CACEE" w14:textId="4A84B4AF" w:rsidR="00575E58" w:rsidRPr="000139C2" w:rsidRDefault="00B61280" w:rsidP="007D52E6">
            <w:pPr>
              <w:pStyle w:val="Title"/>
              <w:spacing w:before="240"/>
              <w:jc w:val="center"/>
              <w:rPr>
                <w:lang w:val="bg-BG"/>
              </w:rPr>
            </w:pPr>
            <w:r w:rsidRPr="000139C2">
              <w:rPr>
                <w:sz w:val="96"/>
                <w:lang w:val="bg-BG"/>
              </w:rPr>
              <w:t>4.2. Защита на личните данни и поверителност</w:t>
            </w:r>
            <w:r w:rsidR="00AA2A87" w:rsidRPr="000139C2">
              <w:rPr>
                <w:sz w:val="96"/>
                <w:lang w:val="bg-BG"/>
              </w:rPr>
              <w:t xml:space="preserve"> </w:t>
            </w:r>
          </w:p>
          <w:p w14:paraId="0ED31369" w14:textId="308B400E" w:rsidR="00575E58" w:rsidRPr="000139C2" w:rsidRDefault="00CF2BB1" w:rsidP="00D517BD">
            <w:pPr>
              <w:spacing w:before="240"/>
              <w:jc w:val="center"/>
              <w:rPr>
                <w:lang w:val="bg-BG"/>
              </w:rPr>
            </w:pPr>
            <w:r w:rsidRPr="000139C2">
              <w:rPr>
                <w:sz w:val="24"/>
                <w:lang w:val="bg-BG"/>
              </w:rPr>
              <w:fldChar w:fldCharType="begin"/>
            </w:r>
            <w:r w:rsidRPr="000139C2">
              <w:rPr>
                <w:sz w:val="24"/>
                <w:lang w:val="bg-BG"/>
              </w:rPr>
              <w:instrText xml:space="preserve"> TITLE  Подзаглавие/Раздел \* Upper  \* MERGEFORMAT </w:instrText>
            </w:r>
            <w:r w:rsidRPr="000139C2">
              <w:rPr>
                <w:sz w:val="24"/>
                <w:lang w:val="bg-BG"/>
              </w:rPr>
              <w:fldChar w:fldCharType="separate"/>
            </w:r>
            <w:r w:rsidR="00B61280" w:rsidRPr="000139C2">
              <w:rPr>
                <w:sz w:val="24"/>
                <w:lang w:val="bg-BG"/>
              </w:rPr>
              <w:t xml:space="preserve">ПРАКТИЧЕСКА ЗАДАЧА </w:t>
            </w:r>
            <w:r w:rsidR="00787F6C" w:rsidRPr="000139C2">
              <w:rPr>
                <w:sz w:val="24"/>
                <w:lang w:val="bg-BG"/>
              </w:rPr>
              <w:t>4</w:t>
            </w:r>
            <w:r w:rsidR="00575E58" w:rsidRPr="000139C2">
              <w:rPr>
                <w:sz w:val="24"/>
                <w:lang w:val="bg-BG"/>
              </w:rPr>
              <w:t>/</w:t>
            </w:r>
            <w:r w:rsidR="00B61280" w:rsidRPr="000139C2">
              <w:rPr>
                <w:rStyle w:val="Heading4Char"/>
                <w:lang w:val="bg-BG"/>
              </w:rPr>
              <w:t xml:space="preserve"> </w:t>
            </w:r>
            <w:r w:rsidRPr="000139C2">
              <w:rPr>
                <w:sz w:val="24"/>
                <w:lang w:val="bg-BG"/>
              </w:rPr>
              <w:fldChar w:fldCharType="end"/>
            </w:r>
            <w:r w:rsidR="00B61280" w:rsidRPr="000139C2">
              <w:rPr>
                <w:sz w:val="24"/>
                <w:lang w:val="bg-BG"/>
              </w:rPr>
              <w:t>БЕЗОПАСТНОСТ – БАЗОВО НИВО</w:t>
            </w:r>
            <w:r w:rsidR="00575E58" w:rsidRPr="000139C2">
              <w:rPr>
                <w:lang w:val="bg-BG"/>
              </w:rPr>
              <w:fldChar w:fldCharType="begin"/>
            </w:r>
            <w:r w:rsidR="00575E58" w:rsidRPr="000139C2">
              <w:rPr>
                <w:lang w:val="bg-BG"/>
              </w:rPr>
              <w:instrText xml:space="preserve"> TITLE  \* FirstCap  \* MERGEFORMAT </w:instrText>
            </w:r>
            <w:r w:rsidR="00575E58" w:rsidRPr="000139C2">
              <w:rPr>
                <w:lang w:val="bg-BG"/>
              </w:rPr>
              <w:fldChar w:fldCharType="end"/>
            </w:r>
          </w:p>
        </w:tc>
      </w:tr>
      <w:tr w:rsidR="00575E58" w:rsidRPr="000139C2" w14:paraId="79901C96" w14:textId="77777777" w:rsidTr="00102116">
        <w:trPr>
          <w:trHeight w:val="2311"/>
        </w:trPr>
        <w:tc>
          <w:tcPr>
            <w:tcW w:w="9242" w:type="dxa"/>
            <w:shd w:val="clear" w:color="auto" w:fill="auto"/>
            <w:vAlign w:val="center"/>
          </w:tcPr>
          <w:p w14:paraId="5354DC31" w14:textId="4341948D" w:rsidR="00575E58" w:rsidRPr="000139C2" w:rsidRDefault="00575E58" w:rsidP="00575E58">
            <w:pPr>
              <w:rPr>
                <w:lang w:val="bg-BG"/>
              </w:rPr>
            </w:pPr>
          </w:p>
        </w:tc>
      </w:tr>
      <w:tr w:rsidR="00575E58" w:rsidRPr="000139C2" w14:paraId="4DA56357" w14:textId="77777777" w:rsidTr="003F353A">
        <w:tc>
          <w:tcPr>
            <w:tcW w:w="9242" w:type="dxa"/>
            <w:shd w:val="clear" w:color="auto" w:fill="auto"/>
          </w:tcPr>
          <w:p w14:paraId="28A5B010" w14:textId="77777777" w:rsidR="00575E58" w:rsidRPr="000139C2" w:rsidRDefault="00575E58" w:rsidP="007D52E6">
            <w:pPr>
              <w:pStyle w:val="TOCHeading"/>
              <w:numPr>
                <w:ilvl w:val="0"/>
                <w:numId w:val="0"/>
              </w:numPr>
              <w:ind w:left="432"/>
              <w:rPr>
                <w:lang w:val="bg-BG"/>
              </w:rPr>
            </w:pPr>
            <w:r w:rsidRPr="000139C2">
              <w:rPr>
                <w:lang w:val="bg-BG"/>
              </w:rPr>
              <w:t>Съдържание</w:t>
            </w:r>
          </w:p>
          <w:p w14:paraId="06E3A011" w14:textId="045A821C" w:rsidR="00F96C54" w:rsidRPr="000139C2" w:rsidRDefault="00575E58">
            <w:pPr>
              <w:pStyle w:val="TOC1"/>
              <w:tabs>
                <w:tab w:val="left" w:pos="420"/>
                <w:tab w:val="right" w:leader="dot" w:pos="9016"/>
              </w:tabs>
              <w:rPr>
                <w:rFonts w:asciiTheme="minorHAnsi" w:eastAsiaTheme="minorEastAsia" w:hAnsiTheme="minorHAnsi" w:cstheme="minorBidi"/>
                <w:lang w:val="bg-BG" w:eastAsia="bg-BG"/>
              </w:rPr>
            </w:pPr>
            <w:r w:rsidRPr="000139C2">
              <w:rPr>
                <w:b/>
                <w:bCs/>
                <w:lang w:val="bg-BG"/>
              </w:rPr>
              <w:fldChar w:fldCharType="begin"/>
            </w:r>
            <w:r w:rsidRPr="000139C2">
              <w:rPr>
                <w:b/>
                <w:bCs/>
                <w:lang w:val="bg-BG"/>
              </w:rPr>
              <w:instrText xml:space="preserve"> TOC \o "1-3" \h \z \u </w:instrText>
            </w:r>
            <w:r w:rsidRPr="000139C2">
              <w:rPr>
                <w:b/>
                <w:bCs/>
                <w:lang w:val="bg-BG"/>
              </w:rPr>
              <w:fldChar w:fldCharType="separate"/>
            </w:r>
            <w:hyperlink w:anchor="_Toc125647058" w:history="1">
              <w:r w:rsidR="00F96C54" w:rsidRPr="000139C2">
                <w:rPr>
                  <w:rStyle w:val="Hyperlink"/>
                  <w:lang w:val="bg-BG"/>
                </w:rPr>
                <w:t>1</w:t>
              </w:r>
              <w:r w:rsidR="00F96C54" w:rsidRPr="000139C2">
                <w:rPr>
                  <w:rFonts w:asciiTheme="minorHAnsi" w:eastAsiaTheme="minorEastAsia" w:hAnsiTheme="minorHAnsi" w:cstheme="minorBidi"/>
                  <w:lang w:val="bg-BG" w:eastAsia="bg-BG"/>
                </w:rPr>
                <w:tab/>
              </w:r>
              <w:r w:rsidR="00F96C54" w:rsidRPr="000139C2">
                <w:rPr>
                  <w:rStyle w:val="Hyperlink"/>
                  <w:lang w:val="bg-BG"/>
                </w:rPr>
                <w:t>ПРАКТИЧЕСКА ЗАДАЧА 4</w:t>
              </w:r>
              <w:r w:rsidR="00F96C54" w:rsidRPr="000139C2">
                <w:rPr>
                  <w:webHidden/>
                  <w:lang w:val="bg-BG"/>
                </w:rPr>
                <w:tab/>
              </w:r>
              <w:r w:rsidR="00F96C54" w:rsidRPr="000139C2">
                <w:rPr>
                  <w:webHidden/>
                  <w:lang w:val="bg-BG"/>
                </w:rPr>
                <w:fldChar w:fldCharType="begin"/>
              </w:r>
              <w:r w:rsidR="00F96C54" w:rsidRPr="000139C2">
                <w:rPr>
                  <w:webHidden/>
                  <w:lang w:val="bg-BG"/>
                </w:rPr>
                <w:instrText xml:space="preserve"> PAGEREF _Toc125647058 \h </w:instrText>
              </w:r>
              <w:r w:rsidR="00F96C54" w:rsidRPr="000139C2">
                <w:rPr>
                  <w:webHidden/>
                  <w:lang w:val="bg-BG"/>
                </w:rPr>
              </w:r>
              <w:r w:rsidR="00F96C54" w:rsidRPr="000139C2">
                <w:rPr>
                  <w:webHidden/>
                  <w:lang w:val="bg-BG"/>
                </w:rPr>
                <w:fldChar w:fldCharType="separate"/>
              </w:r>
              <w:r w:rsidR="00F96C54" w:rsidRPr="000139C2">
                <w:rPr>
                  <w:webHidden/>
                  <w:lang w:val="bg-BG"/>
                </w:rPr>
                <w:t>1</w:t>
              </w:r>
              <w:r w:rsidR="00F96C54" w:rsidRPr="000139C2">
                <w:rPr>
                  <w:webHidden/>
                  <w:lang w:val="bg-BG"/>
                </w:rPr>
                <w:fldChar w:fldCharType="end"/>
              </w:r>
            </w:hyperlink>
          </w:p>
          <w:p w14:paraId="1171ECE3" w14:textId="38E6BCBE" w:rsidR="00575E58" w:rsidRPr="000139C2" w:rsidRDefault="00575E58" w:rsidP="007D52E6">
            <w:pPr>
              <w:rPr>
                <w:lang w:val="bg-BG"/>
              </w:rPr>
            </w:pPr>
            <w:r w:rsidRPr="000139C2">
              <w:rPr>
                <w:b/>
                <w:bCs/>
                <w:lang w:val="bg-BG"/>
              </w:rPr>
              <w:fldChar w:fldCharType="end"/>
            </w:r>
          </w:p>
          <w:p w14:paraId="5A997EE1" w14:textId="77777777" w:rsidR="00575E58" w:rsidRPr="000139C2" w:rsidRDefault="00575E58" w:rsidP="007D52E6">
            <w:pPr>
              <w:rPr>
                <w:lang w:val="bg-BG"/>
              </w:rPr>
            </w:pPr>
          </w:p>
        </w:tc>
      </w:tr>
    </w:tbl>
    <w:p w14:paraId="5CE0E622" w14:textId="77777777" w:rsidR="00575E58" w:rsidRPr="000139C2" w:rsidRDefault="00575E58" w:rsidP="0043214A">
      <w:pPr>
        <w:rPr>
          <w:lang w:val="bg-BG"/>
        </w:rPr>
      </w:pPr>
    </w:p>
    <w:p w14:paraId="3AE984E9" w14:textId="77777777" w:rsidR="00575E58" w:rsidRPr="000139C2" w:rsidRDefault="00575E58" w:rsidP="0043214A">
      <w:pPr>
        <w:rPr>
          <w:lang w:val="bg-BG"/>
        </w:rPr>
      </w:pPr>
    </w:p>
    <w:p w14:paraId="2B9CC154" w14:textId="77777777" w:rsidR="00575E58" w:rsidRPr="000139C2" w:rsidRDefault="00575E58" w:rsidP="0043214A">
      <w:pPr>
        <w:rPr>
          <w:lang w:val="bg-BG"/>
        </w:rPr>
        <w:sectPr w:rsidR="00575E58" w:rsidRPr="000139C2" w:rsidSect="009B0B23">
          <w:headerReference w:type="default" r:id="rId8"/>
          <w:type w:val="continuous"/>
          <w:pgSz w:w="11906" w:h="16838" w:code="9"/>
          <w:pgMar w:top="1440" w:right="1440" w:bottom="1440" w:left="1440" w:header="680" w:footer="680" w:gutter="0"/>
          <w:cols w:space="708"/>
          <w:docGrid w:linePitch="360"/>
        </w:sectPr>
      </w:pPr>
    </w:p>
    <w:p w14:paraId="37B16F76" w14:textId="47830B2D" w:rsidR="003E2710" w:rsidRPr="000139C2" w:rsidRDefault="00F86D58" w:rsidP="002C5763">
      <w:pPr>
        <w:pStyle w:val="Heading1"/>
        <w:rPr>
          <w:lang w:val="bg-BG"/>
        </w:rPr>
      </w:pPr>
      <w:bookmarkStart w:id="0" w:name="_Toc125647058"/>
      <w:r w:rsidRPr="000139C2">
        <w:rPr>
          <w:lang w:val="bg-BG"/>
        </w:rPr>
        <w:lastRenderedPageBreak/>
        <w:t xml:space="preserve">ПРАКТИЧЕСКА ЗАДАЧА </w:t>
      </w:r>
      <w:bookmarkEnd w:id="0"/>
      <w:r w:rsidR="00DD4C0D" w:rsidRPr="000139C2">
        <w:rPr>
          <w:lang w:val="bg-BG"/>
        </w:rPr>
        <w:t>4</w:t>
      </w:r>
    </w:p>
    <w:p w14:paraId="5374411C" w14:textId="77777777" w:rsidR="00F96C54" w:rsidRPr="000139C2" w:rsidRDefault="00F96C54" w:rsidP="00F96C54">
      <w:pPr>
        <w:rPr>
          <w:sz w:val="24"/>
          <w:szCs w:val="24"/>
          <w:lang w:val="bg-BG"/>
        </w:rPr>
      </w:pPr>
      <w:bookmarkStart w:id="1" w:name="_Hlk126521946"/>
      <w:bookmarkStart w:id="2" w:name="_Hlk126525209"/>
      <w:r w:rsidRPr="000139C2">
        <w:rPr>
          <w:sz w:val="24"/>
          <w:szCs w:val="24"/>
          <w:lang w:val="bg-BG"/>
        </w:rPr>
        <w:t>ПРАВИЛАТА ЗА ЗАЩИТА И УПРАВЛЕНИЕ НА ЛИЧНИТЕ ДАННИ</w:t>
      </w:r>
    </w:p>
    <w:p w14:paraId="2DF2A6D7" w14:textId="58833D5C" w:rsidR="00F96C54" w:rsidRPr="000139C2" w:rsidRDefault="00F96C54" w:rsidP="00F305B7">
      <w:pPr>
        <w:jc w:val="both"/>
        <w:rPr>
          <w:sz w:val="24"/>
          <w:szCs w:val="24"/>
          <w:lang w:val="bg-BG"/>
        </w:rPr>
      </w:pPr>
      <w:r w:rsidRPr="000139C2">
        <w:rPr>
          <w:sz w:val="24"/>
          <w:szCs w:val="24"/>
          <w:lang w:val="bg-BG"/>
        </w:rPr>
        <w:t xml:space="preserve">Защита на </w:t>
      </w:r>
      <w:r w:rsidR="009342A0" w:rsidRPr="000139C2">
        <w:rPr>
          <w:sz w:val="24"/>
          <w:szCs w:val="24"/>
          <w:lang w:val="bg-BG"/>
        </w:rPr>
        <w:t xml:space="preserve">уеб базирана </w:t>
      </w:r>
      <w:r w:rsidRPr="000139C2">
        <w:rPr>
          <w:sz w:val="24"/>
          <w:szCs w:val="24"/>
          <w:lang w:val="bg-BG"/>
        </w:rPr>
        <w:t>електронна поща по подходящ и сигурен начин:</w:t>
      </w:r>
    </w:p>
    <w:p w14:paraId="7C6EBFAD" w14:textId="42FBF821" w:rsidR="00D94FAC" w:rsidRPr="000139C2" w:rsidRDefault="00D94FAC" w:rsidP="00F305B7">
      <w:pPr>
        <w:pStyle w:val="ListParagraph"/>
        <w:numPr>
          <w:ilvl w:val="0"/>
          <w:numId w:val="16"/>
        </w:numPr>
        <w:jc w:val="both"/>
        <w:rPr>
          <w:sz w:val="24"/>
          <w:szCs w:val="24"/>
          <w:lang w:val="bg-BG"/>
        </w:rPr>
      </w:pPr>
      <w:r w:rsidRPr="000139C2">
        <w:rPr>
          <w:sz w:val="24"/>
          <w:szCs w:val="24"/>
          <w:lang w:val="bg-BG"/>
        </w:rPr>
        <w:t>Проверете дали използвате възможността на Вашия браузър да запамети паролата Ви и да я въвежда автоматично всеки път когато има нужда? Тъй като това е възможна опасност за Вашата поща, изключете тази опция.</w:t>
      </w:r>
    </w:p>
    <w:p w14:paraId="3A657867" w14:textId="3633CDE6" w:rsidR="00F96C54" w:rsidRPr="000139C2" w:rsidRDefault="00F96C54" w:rsidP="00F305B7">
      <w:pPr>
        <w:pStyle w:val="ListParagraph"/>
        <w:numPr>
          <w:ilvl w:val="0"/>
          <w:numId w:val="16"/>
        </w:numPr>
        <w:jc w:val="both"/>
        <w:rPr>
          <w:sz w:val="24"/>
          <w:szCs w:val="24"/>
          <w:lang w:val="bg-BG"/>
        </w:rPr>
      </w:pPr>
      <w:r w:rsidRPr="000139C2">
        <w:rPr>
          <w:sz w:val="24"/>
          <w:szCs w:val="24"/>
          <w:lang w:val="bg-BG"/>
        </w:rPr>
        <w:t>Създайте си сложна (сигурна) парола, задайте таен въпрос и неговия отговор.</w:t>
      </w:r>
    </w:p>
    <w:p w14:paraId="61C8CAC7" w14:textId="77777777" w:rsidR="00F96C54" w:rsidRPr="000139C2" w:rsidRDefault="00F96C54" w:rsidP="00F305B7">
      <w:pPr>
        <w:pStyle w:val="ListParagraph"/>
        <w:numPr>
          <w:ilvl w:val="0"/>
          <w:numId w:val="16"/>
        </w:numPr>
        <w:jc w:val="both"/>
        <w:rPr>
          <w:sz w:val="24"/>
          <w:szCs w:val="24"/>
          <w:lang w:val="bg-BG"/>
        </w:rPr>
      </w:pPr>
      <w:r w:rsidRPr="000139C2">
        <w:rPr>
          <w:sz w:val="24"/>
          <w:szCs w:val="24"/>
          <w:lang w:val="bg-BG"/>
        </w:rPr>
        <w:t>Въведете алтернативен имейл, друг адрес, който може да служи за възстановяване на забравена парола.</w:t>
      </w:r>
    </w:p>
    <w:p w14:paraId="034C7AF1" w14:textId="7C9D632C" w:rsidR="00F11052" w:rsidRPr="000139C2" w:rsidRDefault="00F11052" w:rsidP="00F11052">
      <w:pPr>
        <w:pStyle w:val="ListParagraph"/>
        <w:numPr>
          <w:ilvl w:val="0"/>
          <w:numId w:val="16"/>
        </w:numPr>
        <w:jc w:val="both"/>
        <w:rPr>
          <w:sz w:val="24"/>
          <w:szCs w:val="24"/>
          <w:lang w:val="bg-BG"/>
        </w:rPr>
      </w:pPr>
      <w:r w:rsidRPr="000139C2">
        <w:rPr>
          <w:sz w:val="24"/>
          <w:szCs w:val="24"/>
          <w:lang w:val="bg-BG"/>
        </w:rPr>
        <w:t>Настройте защита от нежелана поща (спам)</w:t>
      </w:r>
    </w:p>
    <w:p w14:paraId="3CF29196" w14:textId="74516D2A" w:rsidR="00AF3E51" w:rsidRPr="000139C2" w:rsidRDefault="00AF3E51" w:rsidP="00AF3E51">
      <w:pPr>
        <w:pStyle w:val="ListParagraph"/>
        <w:numPr>
          <w:ilvl w:val="0"/>
          <w:numId w:val="16"/>
        </w:numPr>
        <w:jc w:val="both"/>
        <w:rPr>
          <w:i/>
          <w:sz w:val="24"/>
          <w:szCs w:val="24"/>
          <w:lang w:val="bg-BG"/>
        </w:rPr>
      </w:pPr>
      <w:r w:rsidRPr="000139C2">
        <w:rPr>
          <w:sz w:val="24"/>
          <w:szCs w:val="24"/>
          <w:lang w:val="bg-BG"/>
        </w:rPr>
        <w:t>Използвайте двустепенно удостоверяване.</w:t>
      </w:r>
      <w:r w:rsidRPr="000139C2">
        <w:rPr>
          <w:sz w:val="24"/>
          <w:szCs w:val="24"/>
          <w:lang w:val="bg-BG"/>
        </w:rPr>
        <w:t xml:space="preserve"> </w:t>
      </w:r>
      <w:r w:rsidRPr="000139C2">
        <w:rPr>
          <w:i/>
          <w:sz w:val="24"/>
          <w:szCs w:val="24"/>
          <w:lang w:val="bg-BG"/>
        </w:rPr>
        <w:t>(зависи от пощата, която се използва)</w:t>
      </w:r>
    </w:p>
    <w:bookmarkEnd w:id="2"/>
    <w:p w14:paraId="64579F42" w14:textId="27590700" w:rsidR="00F305B7" w:rsidRPr="000139C2" w:rsidRDefault="00F305B7" w:rsidP="00F305B7">
      <w:pPr>
        <w:jc w:val="both"/>
        <w:rPr>
          <w:sz w:val="24"/>
          <w:szCs w:val="24"/>
          <w:lang w:val="bg-BG"/>
        </w:rPr>
      </w:pPr>
    </w:p>
    <w:p w14:paraId="1D6E639B" w14:textId="661FEF29" w:rsidR="00F305B7" w:rsidRPr="000139C2" w:rsidRDefault="00F305B7" w:rsidP="00F305B7">
      <w:pPr>
        <w:jc w:val="both"/>
        <w:rPr>
          <w:sz w:val="24"/>
          <w:szCs w:val="24"/>
          <w:lang w:val="bg-BG"/>
        </w:rPr>
      </w:pPr>
      <w:r w:rsidRPr="000139C2">
        <w:rPr>
          <w:sz w:val="24"/>
          <w:szCs w:val="24"/>
          <w:lang w:val="bg-BG"/>
        </w:rPr>
        <w:t>Примерни напътствия:</w:t>
      </w:r>
      <w:r w:rsidR="0001516F" w:rsidRPr="000139C2">
        <w:rPr>
          <w:sz w:val="24"/>
          <w:szCs w:val="24"/>
          <w:lang w:val="bg-BG"/>
        </w:rPr>
        <w:t xml:space="preserve"> (ABV Помощ - https://help.abv.bg/)</w:t>
      </w:r>
    </w:p>
    <w:bookmarkEnd w:id="1"/>
    <w:p w14:paraId="55BBC9A1" w14:textId="7C75922E" w:rsidR="00F96C54" w:rsidRPr="000139C2" w:rsidRDefault="00F305B7" w:rsidP="00F305B7">
      <w:pPr>
        <w:jc w:val="both"/>
        <w:rPr>
          <w:i/>
          <w:sz w:val="24"/>
          <w:lang w:val="bg-BG"/>
        </w:rPr>
      </w:pPr>
      <w:r w:rsidRPr="000139C2">
        <w:rPr>
          <w:i/>
          <w:sz w:val="24"/>
          <w:lang w:val="bg-BG"/>
        </w:rPr>
        <w:t>Задачата е предвидена за самостоятелна работа без помощ или минимална такава.</w:t>
      </w:r>
    </w:p>
    <w:p w14:paraId="4575F7E8" w14:textId="25BBC5E3" w:rsidR="00F305B7" w:rsidRPr="000139C2" w:rsidRDefault="00F305B7" w:rsidP="00F305B7">
      <w:pPr>
        <w:jc w:val="both"/>
        <w:rPr>
          <w:i/>
          <w:sz w:val="24"/>
          <w:lang w:val="bg-BG"/>
        </w:rPr>
      </w:pPr>
      <w:r w:rsidRPr="000139C2">
        <w:rPr>
          <w:i/>
          <w:sz w:val="24"/>
          <w:lang w:val="bg-BG"/>
        </w:rPr>
        <w:t>Зависима е от вида на браузъра, който се използва, но концепцията е еднаква за всички браузъри.</w:t>
      </w:r>
    </w:p>
    <w:p w14:paraId="2FA36E7B" w14:textId="3DC9D10A" w:rsidR="00F305B7" w:rsidRPr="000139C2" w:rsidRDefault="00F305B7" w:rsidP="00764BDC">
      <w:pPr>
        <w:jc w:val="both"/>
        <w:rPr>
          <w:i/>
          <w:sz w:val="24"/>
          <w:lang w:val="bg-BG"/>
        </w:rPr>
      </w:pPr>
      <w:r w:rsidRPr="000139C2">
        <w:rPr>
          <w:i/>
          <w:sz w:val="24"/>
          <w:lang w:val="bg-BG"/>
        </w:rPr>
        <w:t xml:space="preserve">Разчита се, че обучаемият има вече създадена такава поща. Ако не, би следвало да се включи като предварително изискване или да се направи преди урока. </w:t>
      </w:r>
      <w:r w:rsidR="00764BDC" w:rsidRPr="000139C2">
        <w:rPr>
          <w:i/>
          <w:sz w:val="24"/>
          <w:lang w:val="bg-BG"/>
        </w:rPr>
        <w:t>Може</w:t>
      </w:r>
      <w:r w:rsidRPr="000139C2">
        <w:rPr>
          <w:i/>
          <w:sz w:val="24"/>
          <w:lang w:val="bg-BG"/>
        </w:rPr>
        <w:t xml:space="preserve"> също и да се създаде служебен имейл, който да се използва, но не е </w:t>
      </w:r>
      <w:r w:rsidR="00764BDC" w:rsidRPr="000139C2">
        <w:rPr>
          <w:i/>
          <w:sz w:val="24"/>
          <w:lang w:val="bg-BG"/>
        </w:rPr>
        <w:t>препоръчителен</w:t>
      </w:r>
      <w:r w:rsidRPr="000139C2">
        <w:rPr>
          <w:i/>
          <w:sz w:val="24"/>
          <w:lang w:val="bg-BG"/>
        </w:rPr>
        <w:t xml:space="preserve"> вариант.</w:t>
      </w:r>
    </w:p>
    <w:p w14:paraId="3B15405C" w14:textId="02653F82" w:rsidR="00F305B7" w:rsidRPr="000139C2" w:rsidRDefault="00F305B7" w:rsidP="00F96C54">
      <w:pPr>
        <w:rPr>
          <w:i/>
          <w:sz w:val="24"/>
          <w:lang w:val="bg-BG"/>
        </w:rPr>
      </w:pPr>
      <w:r w:rsidRPr="000139C2">
        <w:rPr>
          <w:i/>
          <w:sz w:val="24"/>
          <w:lang w:val="bg-BG"/>
        </w:rPr>
        <w:t xml:space="preserve">Примерни действия, при използване на </w:t>
      </w:r>
      <w:proofErr w:type="spellStart"/>
      <w:r w:rsidRPr="000139C2">
        <w:rPr>
          <w:i/>
          <w:sz w:val="24"/>
          <w:lang w:val="bg-BG"/>
        </w:rPr>
        <w:t>Mozila</w:t>
      </w:r>
      <w:proofErr w:type="spellEnd"/>
      <w:r w:rsidRPr="000139C2">
        <w:rPr>
          <w:i/>
          <w:sz w:val="24"/>
          <w:lang w:val="bg-BG"/>
        </w:rPr>
        <w:t xml:space="preserve"> </w:t>
      </w:r>
      <w:proofErr w:type="spellStart"/>
      <w:r w:rsidRPr="000139C2">
        <w:rPr>
          <w:i/>
          <w:sz w:val="24"/>
          <w:lang w:val="bg-BG"/>
        </w:rPr>
        <w:t>Firefox</w:t>
      </w:r>
      <w:proofErr w:type="spellEnd"/>
      <w:r w:rsidRPr="000139C2">
        <w:rPr>
          <w:i/>
          <w:sz w:val="24"/>
          <w:lang w:val="bg-BG"/>
        </w:rPr>
        <w:t xml:space="preserve"> и </w:t>
      </w:r>
      <w:proofErr w:type="spellStart"/>
      <w:r w:rsidRPr="000139C2">
        <w:rPr>
          <w:i/>
          <w:sz w:val="24"/>
          <w:lang w:val="bg-BG"/>
        </w:rPr>
        <w:t>Chrome</w:t>
      </w:r>
      <w:proofErr w:type="spellEnd"/>
      <w:r w:rsidR="00764BDC" w:rsidRPr="000139C2">
        <w:rPr>
          <w:i/>
          <w:sz w:val="24"/>
          <w:lang w:val="bg-BG"/>
        </w:rPr>
        <w:t>, и съществуваща поща в abv.bg.</w:t>
      </w:r>
    </w:p>
    <w:p w14:paraId="21458A41" w14:textId="576AF0DD" w:rsidR="00D94FAC" w:rsidRPr="000139C2" w:rsidRDefault="00D94FAC" w:rsidP="00D94FAC">
      <w:pPr>
        <w:pStyle w:val="ListParagraph"/>
        <w:numPr>
          <w:ilvl w:val="0"/>
          <w:numId w:val="16"/>
        </w:numPr>
        <w:jc w:val="both"/>
        <w:rPr>
          <w:i/>
          <w:sz w:val="24"/>
          <w:szCs w:val="24"/>
          <w:lang w:val="bg-BG"/>
        </w:rPr>
      </w:pPr>
      <w:r w:rsidRPr="000139C2">
        <w:rPr>
          <w:i/>
          <w:sz w:val="24"/>
          <w:szCs w:val="24"/>
          <w:lang w:val="bg-BG"/>
        </w:rPr>
        <w:t>Изключете автоматично запаметяване на паролата Ви.</w:t>
      </w:r>
    </w:p>
    <w:p w14:paraId="3CA7372F" w14:textId="301F291F" w:rsidR="00D94FAC" w:rsidRPr="000139C2" w:rsidRDefault="00D94FAC" w:rsidP="00D94FAC">
      <w:pPr>
        <w:jc w:val="both"/>
        <w:rPr>
          <w:i/>
          <w:sz w:val="24"/>
          <w:szCs w:val="24"/>
          <w:lang w:val="bg-BG"/>
        </w:rPr>
      </w:pPr>
      <w:r w:rsidRPr="000139C2">
        <w:rPr>
          <w:i/>
          <w:sz w:val="24"/>
          <w:szCs w:val="24"/>
          <w:lang w:val="bg-BG"/>
        </w:rPr>
        <w:t xml:space="preserve">За </w:t>
      </w:r>
      <w:proofErr w:type="spellStart"/>
      <w:r w:rsidRPr="000139C2">
        <w:rPr>
          <w:i/>
          <w:sz w:val="24"/>
          <w:szCs w:val="24"/>
          <w:lang w:val="bg-BG"/>
        </w:rPr>
        <w:t>Mozila</w:t>
      </w:r>
      <w:proofErr w:type="spellEnd"/>
      <w:r w:rsidRPr="000139C2">
        <w:rPr>
          <w:i/>
          <w:sz w:val="24"/>
          <w:szCs w:val="24"/>
          <w:lang w:val="bg-BG"/>
        </w:rPr>
        <w:t xml:space="preserve"> </w:t>
      </w:r>
      <w:proofErr w:type="spellStart"/>
      <w:r w:rsidRPr="000139C2">
        <w:rPr>
          <w:i/>
          <w:sz w:val="24"/>
          <w:szCs w:val="24"/>
          <w:lang w:val="bg-BG"/>
        </w:rPr>
        <w:t>Firefox</w:t>
      </w:r>
      <w:proofErr w:type="spellEnd"/>
      <w:r w:rsidRPr="000139C2">
        <w:rPr>
          <w:i/>
          <w:sz w:val="24"/>
          <w:szCs w:val="24"/>
          <w:lang w:val="bg-BG"/>
        </w:rPr>
        <w:t xml:space="preserve"> трябва да щракнете на менюто намиращо се най-горе в дясно на вашия браузър и да избере Настройки (</w:t>
      </w:r>
      <w:proofErr w:type="spellStart"/>
      <w:r w:rsidRPr="000139C2">
        <w:rPr>
          <w:i/>
          <w:sz w:val="24"/>
          <w:szCs w:val="24"/>
          <w:lang w:val="bg-BG"/>
        </w:rPr>
        <w:t>Options</w:t>
      </w:r>
      <w:proofErr w:type="spellEnd"/>
      <w:r w:rsidRPr="000139C2">
        <w:rPr>
          <w:i/>
          <w:sz w:val="24"/>
          <w:szCs w:val="24"/>
          <w:lang w:val="bg-BG"/>
        </w:rPr>
        <w:t>/</w:t>
      </w:r>
      <w:proofErr w:type="spellStart"/>
      <w:r w:rsidRPr="000139C2">
        <w:rPr>
          <w:i/>
          <w:sz w:val="24"/>
          <w:szCs w:val="24"/>
          <w:lang w:val="bg-BG"/>
        </w:rPr>
        <w:t>Settings</w:t>
      </w:r>
      <w:proofErr w:type="spellEnd"/>
      <w:r w:rsidRPr="000139C2">
        <w:rPr>
          <w:i/>
          <w:sz w:val="24"/>
          <w:szCs w:val="24"/>
          <w:lang w:val="bg-BG"/>
        </w:rPr>
        <w:t>), след това Сигурност (</w:t>
      </w:r>
      <w:proofErr w:type="spellStart"/>
      <w:r w:rsidR="00D15299" w:rsidRPr="000139C2">
        <w:rPr>
          <w:i/>
          <w:sz w:val="24"/>
          <w:szCs w:val="24"/>
          <w:lang w:val="bg-BG"/>
        </w:rPr>
        <w:t>Privacy</w:t>
      </w:r>
      <w:proofErr w:type="spellEnd"/>
      <w:r w:rsidR="00D15299" w:rsidRPr="000139C2">
        <w:rPr>
          <w:i/>
          <w:sz w:val="24"/>
          <w:szCs w:val="24"/>
          <w:lang w:val="bg-BG"/>
        </w:rPr>
        <w:t xml:space="preserve"> &amp; </w:t>
      </w:r>
      <w:proofErr w:type="spellStart"/>
      <w:r w:rsidR="00D15299" w:rsidRPr="000139C2">
        <w:rPr>
          <w:i/>
          <w:sz w:val="24"/>
          <w:szCs w:val="24"/>
          <w:lang w:val="bg-BG"/>
        </w:rPr>
        <w:t>Security</w:t>
      </w:r>
      <w:proofErr w:type="spellEnd"/>
      <w:r w:rsidR="00D15299" w:rsidRPr="000139C2">
        <w:rPr>
          <w:i/>
          <w:sz w:val="24"/>
          <w:szCs w:val="24"/>
          <w:lang w:val="bg-BG"/>
        </w:rPr>
        <w:t>). В частта, свързана с паролите (</w:t>
      </w:r>
      <w:proofErr w:type="spellStart"/>
      <w:r w:rsidR="00D15299" w:rsidRPr="000139C2">
        <w:rPr>
          <w:i/>
          <w:sz w:val="24"/>
          <w:szCs w:val="24"/>
          <w:lang w:val="bg-BG"/>
        </w:rPr>
        <w:t>Passwords</w:t>
      </w:r>
      <w:proofErr w:type="spellEnd"/>
      <w:r w:rsidR="00D15299" w:rsidRPr="000139C2">
        <w:rPr>
          <w:i/>
          <w:sz w:val="24"/>
          <w:szCs w:val="24"/>
          <w:lang w:val="bg-BG"/>
        </w:rPr>
        <w:t>) да се изключат опциите свързани със запаметяването на пароли.</w:t>
      </w:r>
    </w:p>
    <w:p w14:paraId="36796740" w14:textId="065A373B" w:rsidR="004F3CFB" w:rsidRPr="000139C2" w:rsidRDefault="004F3CFB" w:rsidP="00D94FAC">
      <w:pPr>
        <w:jc w:val="both"/>
        <w:rPr>
          <w:i/>
          <w:sz w:val="24"/>
          <w:szCs w:val="24"/>
          <w:lang w:val="bg-BG"/>
        </w:rPr>
      </w:pPr>
      <w:r w:rsidRPr="000139C2">
        <w:rPr>
          <w:i/>
          <w:sz w:val="24"/>
          <w:szCs w:val="24"/>
          <w:lang w:val="bg-BG"/>
        </w:rPr>
        <w:t xml:space="preserve">За </w:t>
      </w:r>
      <w:proofErr w:type="spellStart"/>
      <w:r w:rsidRPr="000139C2">
        <w:rPr>
          <w:i/>
          <w:sz w:val="24"/>
          <w:szCs w:val="24"/>
          <w:lang w:val="bg-BG"/>
        </w:rPr>
        <w:t>Chrome</w:t>
      </w:r>
      <w:proofErr w:type="spellEnd"/>
      <w:r w:rsidRPr="000139C2">
        <w:rPr>
          <w:i/>
          <w:sz w:val="24"/>
          <w:szCs w:val="24"/>
          <w:lang w:val="bg-BG"/>
        </w:rPr>
        <w:t xml:space="preserve"> действията са подобни, но да е необходим още и избор на “</w:t>
      </w:r>
      <w:proofErr w:type="spellStart"/>
      <w:r w:rsidRPr="000139C2">
        <w:rPr>
          <w:i/>
          <w:sz w:val="24"/>
          <w:szCs w:val="24"/>
          <w:lang w:val="bg-BG"/>
        </w:rPr>
        <w:t>show</w:t>
      </w:r>
      <w:proofErr w:type="spellEnd"/>
      <w:r w:rsidRPr="000139C2">
        <w:rPr>
          <w:i/>
          <w:sz w:val="24"/>
          <w:szCs w:val="24"/>
          <w:lang w:val="bg-BG"/>
        </w:rPr>
        <w:t xml:space="preserve"> </w:t>
      </w:r>
      <w:proofErr w:type="spellStart"/>
      <w:r w:rsidRPr="000139C2">
        <w:rPr>
          <w:i/>
          <w:sz w:val="24"/>
          <w:szCs w:val="24"/>
          <w:lang w:val="bg-BG"/>
        </w:rPr>
        <w:t>advanced</w:t>
      </w:r>
      <w:proofErr w:type="spellEnd"/>
      <w:r w:rsidRPr="000139C2">
        <w:rPr>
          <w:i/>
          <w:sz w:val="24"/>
          <w:szCs w:val="24"/>
          <w:lang w:val="bg-BG"/>
        </w:rPr>
        <w:t xml:space="preserve"> </w:t>
      </w:r>
      <w:proofErr w:type="spellStart"/>
      <w:r w:rsidRPr="000139C2">
        <w:rPr>
          <w:i/>
          <w:sz w:val="24"/>
          <w:szCs w:val="24"/>
          <w:lang w:val="bg-BG"/>
        </w:rPr>
        <w:t>settings</w:t>
      </w:r>
      <w:proofErr w:type="spellEnd"/>
      <w:r w:rsidRPr="000139C2">
        <w:rPr>
          <w:i/>
          <w:sz w:val="24"/>
          <w:szCs w:val="24"/>
          <w:lang w:val="bg-BG"/>
        </w:rPr>
        <w:t xml:space="preserve">…”, за да видите повече настройки. Може също да има опция в настройките за </w:t>
      </w:r>
      <w:proofErr w:type="spellStart"/>
      <w:r w:rsidRPr="000139C2">
        <w:rPr>
          <w:i/>
          <w:sz w:val="24"/>
          <w:szCs w:val="24"/>
          <w:lang w:val="bg-BG"/>
        </w:rPr>
        <w:t>Autofill</w:t>
      </w:r>
      <w:proofErr w:type="spellEnd"/>
      <w:r w:rsidRPr="000139C2">
        <w:rPr>
          <w:i/>
          <w:sz w:val="24"/>
          <w:szCs w:val="24"/>
          <w:lang w:val="bg-BG"/>
        </w:rPr>
        <w:t xml:space="preserve"> (автоматично попълване).</w:t>
      </w:r>
    </w:p>
    <w:p w14:paraId="5DDD0F69" w14:textId="227F0009" w:rsidR="002640A3" w:rsidRPr="000139C2" w:rsidRDefault="002640A3" w:rsidP="00D94FAC">
      <w:pPr>
        <w:pStyle w:val="ListParagraph"/>
        <w:numPr>
          <w:ilvl w:val="0"/>
          <w:numId w:val="16"/>
        </w:numPr>
        <w:jc w:val="both"/>
        <w:rPr>
          <w:i/>
          <w:sz w:val="24"/>
          <w:szCs w:val="24"/>
          <w:lang w:val="bg-BG"/>
        </w:rPr>
      </w:pPr>
      <w:r w:rsidRPr="000139C2">
        <w:rPr>
          <w:i/>
          <w:sz w:val="24"/>
          <w:szCs w:val="24"/>
          <w:lang w:val="bg-BG"/>
        </w:rPr>
        <w:t>Създайте си сложна (сигурна) парола, задайте таен въпрос и неговия отговор.</w:t>
      </w:r>
    </w:p>
    <w:p w14:paraId="7BEC921F" w14:textId="77777777" w:rsidR="002640A3" w:rsidRPr="000139C2" w:rsidRDefault="002640A3" w:rsidP="002640A3">
      <w:pPr>
        <w:jc w:val="both"/>
        <w:rPr>
          <w:i/>
          <w:sz w:val="24"/>
          <w:szCs w:val="24"/>
          <w:lang w:val="bg-BG"/>
        </w:rPr>
      </w:pPr>
      <w:r w:rsidRPr="000139C2">
        <w:rPr>
          <w:i/>
          <w:sz w:val="24"/>
          <w:szCs w:val="24"/>
          <w:lang w:val="bg-BG"/>
        </w:rPr>
        <w:lastRenderedPageBreak/>
        <w:t>Паролата, тайният въпрос и отговор са начините за достъп до вашата пощенска кутия и затова е важно те да не могат да бъдат отгатнати лесно. В случай на забравена парола, след въвеждане на рождената дата, ще Ви бъде показан тайния въпрос, който трябва да Ви подсети за отговора. След правилното въвеждане на отговора ще Ви бъде дадена възможност да смените паролата и да влезете в пощата си.</w:t>
      </w:r>
      <w:r w:rsidRPr="000139C2">
        <w:rPr>
          <w:i/>
          <w:sz w:val="24"/>
          <w:szCs w:val="24"/>
          <w:lang w:val="bg-BG"/>
        </w:rPr>
        <w:br/>
        <w:t>В Abv.bg пощата от настройки.</w:t>
      </w:r>
    </w:p>
    <w:p w14:paraId="0772ED81" w14:textId="77777777" w:rsidR="002640A3" w:rsidRPr="000139C2" w:rsidRDefault="002640A3" w:rsidP="002640A3">
      <w:pPr>
        <w:pStyle w:val="ListParagraph"/>
        <w:numPr>
          <w:ilvl w:val="0"/>
          <w:numId w:val="16"/>
        </w:numPr>
        <w:jc w:val="both"/>
        <w:rPr>
          <w:sz w:val="24"/>
          <w:szCs w:val="24"/>
          <w:lang w:val="bg-BG"/>
        </w:rPr>
      </w:pPr>
      <w:r w:rsidRPr="000139C2">
        <w:rPr>
          <w:i/>
          <w:sz w:val="24"/>
          <w:szCs w:val="24"/>
          <w:lang w:val="bg-BG"/>
        </w:rPr>
        <w:t>Въведете алтернативен имейл, друг адрес, който може да служи за възстановяване на забравена парола.</w:t>
      </w:r>
    </w:p>
    <w:p w14:paraId="7221EB8E" w14:textId="77777777" w:rsidR="002640A3" w:rsidRPr="000139C2" w:rsidRDefault="002640A3" w:rsidP="00D94FAC">
      <w:pPr>
        <w:jc w:val="both"/>
        <w:rPr>
          <w:i/>
          <w:sz w:val="24"/>
          <w:szCs w:val="24"/>
          <w:lang w:val="bg-BG"/>
        </w:rPr>
      </w:pPr>
      <w:r w:rsidRPr="000139C2">
        <w:rPr>
          <w:i/>
          <w:sz w:val="24"/>
          <w:szCs w:val="24"/>
          <w:lang w:val="bg-BG"/>
        </w:rPr>
        <w:t>Алтернативният имейл e друг Ваш адрес (въведен при регистрация на пощата), на който ще Ви изпратим линк, чрез който ще можете да смените Вашата парола и да влезете в пощата си.</w:t>
      </w:r>
    </w:p>
    <w:p w14:paraId="693E07ED" w14:textId="27AA34B0" w:rsidR="002640A3" w:rsidRPr="000139C2" w:rsidRDefault="002640A3" w:rsidP="00D94FAC">
      <w:pPr>
        <w:jc w:val="both"/>
        <w:rPr>
          <w:i/>
          <w:sz w:val="24"/>
          <w:szCs w:val="24"/>
          <w:lang w:val="bg-BG"/>
        </w:rPr>
      </w:pPr>
      <w:r w:rsidRPr="000139C2">
        <w:rPr>
          <w:i/>
          <w:sz w:val="24"/>
          <w:szCs w:val="24"/>
          <w:lang w:val="bg-BG"/>
        </w:rPr>
        <w:t>В Abv.bg пощата от настройки.</w:t>
      </w:r>
    </w:p>
    <w:p w14:paraId="2DAED93B" w14:textId="3C2B1C42" w:rsidR="00150004" w:rsidRPr="000139C2" w:rsidRDefault="00631DC8" w:rsidP="00150004">
      <w:pPr>
        <w:pStyle w:val="ListParagraph"/>
        <w:numPr>
          <w:ilvl w:val="0"/>
          <w:numId w:val="16"/>
        </w:numPr>
        <w:jc w:val="both"/>
        <w:rPr>
          <w:i/>
          <w:sz w:val="24"/>
          <w:szCs w:val="24"/>
          <w:lang w:val="bg-BG"/>
        </w:rPr>
      </w:pPr>
      <w:r w:rsidRPr="000139C2">
        <w:rPr>
          <w:i/>
          <w:sz w:val="24"/>
          <w:szCs w:val="24"/>
          <w:lang w:val="bg-BG"/>
        </w:rPr>
        <w:t>Настройте</w:t>
      </w:r>
      <w:r w:rsidR="00F11052" w:rsidRPr="000139C2">
        <w:rPr>
          <w:i/>
          <w:sz w:val="24"/>
          <w:szCs w:val="24"/>
          <w:lang w:val="bg-BG"/>
        </w:rPr>
        <w:t xml:space="preserve"> защита</w:t>
      </w:r>
      <w:r w:rsidR="00150004" w:rsidRPr="000139C2">
        <w:rPr>
          <w:i/>
          <w:sz w:val="24"/>
          <w:szCs w:val="24"/>
          <w:lang w:val="bg-BG"/>
        </w:rPr>
        <w:t xml:space="preserve"> </w:t>
      </w:r>
      <w:r w:rsidR="00F11052" w:rsidRPr="000139C2">
        <w:rPr>
          <w:i/>
          <w:sz w:val="24"/>
          <w:szCs w:val="24"/>
          <w:lang w:val="bg-BG"/>
        </w:rPr>
        <w:t>от</w:t>
      </w:r>
      <w:r w:rsidR="00150004" w:rsidRPr="000139C2">
        <w:rPr>
          <w:i/>
          <w:sz w:val="24"/>
          <w:szCs w:val="24"/>
          <w:lang w:val="bg-BG"/>
        </w:rPr>
        <w:t xml:space="preserve"> нежелана поща</w:t>
      </w:r>
      <w:r w:rsidR="00F11052" w:rsidRPr="000139C2">
        <w:rPr>
          <w:i/>
          <w:sz w:val="24"/>
          <w:szCs w:val="24"/>
          <w:lang w:val="bg-BG"/>
        </w:rPr>
        <w:t xml:space="preserve"> (спам)</w:t>
      </w:r>
    </w:p>
    <w:p w14:paraId="510330DC" w14:textId="3BA63798" w:rsidR="00BE1013" w:rsidRPr="000139C2" w:rsidRDefault="00BE1013" w:rsidP="00BE1013">
      <w:pPr>
        <w:jc w:val="both"/>
        <w:rPr>
          <w:i/>
          <w:sz w:val="24"/>
          <w:szCs w:val="24"/>
          <w:lang w:val="bg-BG"/>
        </w:rPr>
      </w:pPr>
      <w:r w:rsidRPr="000139C2">
        <w:rPr>
          <w:i/>
          <w:sz w:val="24"/>
          <w:szCs w:val="24"/>
          <w:lang w:val="bg-BG"/>
        </w:rPr>
        <w:t>О</w:t>
      </w:r>
      <w:r w:rsidRPr="000139C2">
        <w:rPr>
          <w:i/>
          <w:sz w:val="24"/>
          <w:szCs w:val="24"/>
          <w:lang w:val="bg-BG"/>
        </w:rPr>
        <w:t xml:space="preserve">пциите на спам защитата </w:t>
      </w:r>
      <w:r w:rsidRPr="000139C2">
        <w:rPr>
          <w:i/>
          <w:sz w:val="24"/>
          <w:szCs w:val="24"/>
          <w:lang w:val="bg-BG"/>
        </w:rPr>
        <w:t>в</w:t>
      </w:r>
      <w:r w:rsidRPr="000139C2">
        <w:rPr>
          <w:i/>
          <w:sz w:val="24"/>
          <w:szCs w:val="24"/>
          <w:lang w:val="bg-BG"/>
        </w:rPr>
        <w:t xml:space="preserve"> АБВ Поща </w:t>
      </w:r>
      <w:r w:rsidRPr="000139C2">
        <w:rPr>
          <w:i/>
          <w:sz w:val="24"/>
          <w:szCs w:val="24"/>
          <w:lang w:val="bg-BG"/>
        </w:rPr>
        <w:t>-</w:t>
      </w:r>
      <w:r w:rsidRPr="000139C2">
        <w:rPr>
          <w:i/>
          <w:sz w:val="24"/>
          <w:szCs w:val="24"/>
          <w:lang w:val="bg-BG"/>
        </w:rPr>
        <w:t xml:space="preserve">&gt; Настройки </w:t>
      </w:r>
      <w:r w:rsidRPr="000139C2">
        <w:rPr>
          <w:i/>
          <w:sz w:val="24"/>
          <w:szCs w:val="24"/>
          <w:lang w:val="bg-BG"/>
        </w:rPr>
        <w:t>-</w:t>
      </w:r>
      <w:r w:rsidRPr="000139C2">
        <w:rPr>
          <w:i/>
          <w:sz w:val="24"/>
          <w:szCs w:val="24"/>
          <w:lang w:val="bg-BG"/>
        </w:rPr>
        <w:t>&gt; Защита от спам &gt; Нива на защита от спам.</w:t>
      </w:r>
    </w:p>
    <w:p w14:paraId="3EF677F5" w14:textId="1D6BF0D7" w:rsidR="00BE1013" w:rsidRPr="000139C2" w:rsidRDefault="00BE1013" w:rsidP="00BE1013">
      <w:pPr>
        <w:jc w:val="both"/>
        <w:rPr>
          <w:i/>
          <w:sz w:val="24"/>
          <w:szCs w:val="24"/>
          <w:lang w:val="bg-BG"/>
        </w:rPr>
      </w:pPr>
      <w:r w:rsidRPr="000139C2">
        <w:rPr>
          <w:i/>
          <w:sz w:val="24"/>
          <w:szCs w:val="24"/>
          <w:lang w:val="bg-BG"/>
        </w:rPr>
        <w:t>В папка Спам автоматично се преместват входящите писма, които системата разпознава като такива.</w:t>
      </w:r>
    </w:p>
    <w:p w14:paraId="05CA70B2" w14:textId="77777777" w:rsidR="00BE1013" w:rsidRPr="000139C2" w:rsidRDefault="00BE1013" w:rsidP="00BE1013">
      <w:pPr>
        <w:jc w:val="both"/>
        <w:rPr>
          <w:i/>
          <w:sz w:val="24"/>
          <w:szCs w:val="24"/>
          <w:lang w:val="bg-BG"/>
        </w:rPr>
      </w:pPr>
      <w:r w:rsidRPr="000139C2">
        <w:rPr>
          <w:i/>
          <w:sz w:val="24"/>
          <w:szCs w:val="24"/>
          <w:lang w:val="bg-BG"/>
        </w:rPr>
        <w:t>Възможни са две нива на зашита: обикновена и стриктна защита.</w:t>
      </w:r>
    </w:p>
    <w:p w14:paraId="62DA3462" w14:textId="6FD3A0CE" w:rsidR="00BE1013" w:rsidRPr="000139C2" w:rsidRDefault="00BE1013" w:rsidP="00BE1013">
      <w:pPr>
        <w:jc w:val="both"/>
        <w:rPr>
          <w:i/>
          <w:sz w:val="24"/>
          <w:szCs w:val="24"/>
          <w:lang w:val="bg-BG"/>
        </w:rPr>
      </w:pPr>
      <w:r w:rsidRPr="000139C2">
        <w:rPr>
          <w:i/>
          <w:sz w:val="24"/>
          <w:szCs w:val="24"/>
          <w:lang w:val="bg-BG"/>
        </w:rPr>
        <w:t>При първото ниво всички писма, които системата за защита на АБВ Поща идентифицира като Спам, се преместват автоматично в специална папка Спам. При стриктната защита, писмата от адреси, които не са включени в адресната книга или специални списъци с разрешени адреси, се и</w:t>
      </w:r>
      <w:bookmarkStart w:id="3" w:name="_GoBack"/>
      <w:bookmarkEnd w:id="3"/>
      <w:r w:rsidRPr="000139C2">
        <w:rPr>
          <w:i/>
          <w:sz w:val="24"/>
          <w:szCs w:val="24"/>
          <w:lang w:val="bg-BG"/>
        </w:rPr>
        <w:t>дентифицират като Спам. Изтриването на писмата разпознати като Спам може да се осъществява веднага или в срок от 1 или 2 седмици от пристигането на съответното писмо.</w:t>
      </w:r>
    </w:p>
    <w:p w14:paraId="52DEA293" w14:textId="77777777" w:rsidR="00AF3E51" w:rsidRPr="000139C2" w:rsidRDefault="00AF3E51" w:rsidP="00AF3E51">
      <w:pPr>
        <w:pStyle w:val="ListParagraph"/>
        <w:numPr>
          <w:ilvl w:val="0"/>
          <w:numId w:val="16"/>
        </w:numPr>
        <w:jc w:val="both"/>
        <w:rPr>
          <w:i/>
          <w:sz w:val="24"/>
          <w:szCs w:val="24"/>
          <w:lang w:val="bg-BG"/>
        </w:rPr>
      </w:pPr>
      <w:r w:rsidRPr="000139C2">
        <w:rPr>
          <w:i/>
          <w:sz w:val="24"/>
          <w:szCs w:val="24"/>
          <w:lang w:val="bg-BG"/>
        </w:rPr>
        <w:t>Използвайте двустепенно удостоверяване.</w:t>
      </w:r>
    </w:p>
    <w:p w14:paraId="47B3FCCF" w14:textId="070C92C3" w:rsidR="00150004" w:rsidRPr="000139C2" w:rsidRDefault="00AF3E51" w:rsidP="00D94FAC">
      <w:pPr>
        <w:jc w:val="both"/>
        <w:rPr>
          <w:i/>
          <w:sz w:val="24"/>
          <w:szCs w:val="24"/>
          <w:lang w:val="bg-BG"/>
        </w:rPr>
      </w:pPr>
      <w:r w:rsidRPr="000139C2">
        <w:rPr>
          <w:i/>
          <w:sz w:val="24"/>
          <w:szCs w:val="24"/>
          <w:lang w:val="bg-BG"/>
        </w:rPr>
        <w:t xml:space="preserve">Ако се използва имейл в </w:t>
      </w:r>
      <w:proofErr w:type="spellStart"/>
      <w:r w:rsidRPr="000139C2">
        <w:rPr>
          <w:i/>
          <w:sz w:val="24"/>
          <w:szCs w:val="24"/>
          <w:lang w:val="bg-BG"/>
        </w:rPr>
        <w:t>Gmail</w:t>
      </w:r>
      <w:proofErr w:type="spellEnd"/>
      <w:r w:rsidRPr="000139C2">
        <w:rPr>
          <w:i/>
          <w:sz w:val="24"/>
          <w:szCs w:val="24"/>
          <w:lang w:val="bg-BG"/>
        </w:rPr>
        <w:t xml:space="preserve"> (</w:t>
      </w:r>
      <w:r w:rsidR="000139C2" w:rsidRPr="000139C2">
        <w:rPr>
          <w:i/>
          <w:sz w:val="24"/>
          <w:szCs w:val="24"/>
          <w:lang w:val="bg-BG"/>
        </w:rPr>
        <w:t>Управление на профила -&gt; Сигурност -&gt;</w:t>
      </w:r>
      <w:r w:rsidR="000139C2" w:rsidRPr="000139C2">
        <w:rPr>
          <w:lang w:val="bg-BG"/>
        </w:rPr>
        <w:t xml:space="preserve"> </w:t>
      </w:r>
      <w:r w:rsidR="000139C2" w:rsidRPr="000139C2">
        <w:rPr>
          <w:i/>
          <w:sz w:val="24"/>
          <w:szCs w:val="24"/>
          <w:lang w:val="bg-BG"/>
        </w:rPr>
        <w:t xml:space="preserve">Влизане в </w:t>
      </w:r>
      <w:proofErr w:type="spellStart"/>
      <w:r w:rsidR="000139C2" w:rsidRPr="000139C2">
        <w:rPr>
          <w:i/>
          <w:sz w:val="24"/>
          <w:szCs w:val="24"/>
          <w:lang w:val="bg-BG"/>
        </w:rPr>
        <w:t>Google</w:t>
      </w:r>
      <w:proofErr w:type="spellEnd"/>
      <w:r w:rsidRPr="000139C2">
        <w:rPr>
          <w:i/>
          <w:sz w:val="24"/>
          <w:szCs w:val="24"/>
          <w:lang w:val="bg-BG"/>
        </w:rPr>
        <w:t>)</w:t>
      </w:r>
    </w:p>
    <w:sectPr w:rsidR="00150004" w:rsidRPr="000139C2" w:rsidSect="000A7A59">
      <w:footerReference w:type="default" r:id="rId9"/>
      <w:pgSz w:w="11906" w:h="16838"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AEE73" w14:textId="77777777" w:rsidR="00CC6407" w:rsidRDefault="00CC6407" w:rsidP="00D209A6">
      <w:pPr>
        <w:spacing w:after="0" w:line="240" w:lineRule="auto"/>
      </w:pPr>
      <w:r>
        <w:separator/>
      </w:r>
    </w:p>
  </w:endnote>
  <w:endnote w:type="continuationSeparator" w:id="0">
    <w:p w14:paraId="144E4FEC" w14:textId="77777777" w:rsidR="00CC6407" w:rsidRDefault="00CC6407" w:rsidP="00D2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E0CBA4"/>
      <w:tblCellMar>
        <w:left w:w="115" w:type="dxa"/>
        <w:right w:w="115" w:type="dxa"/>
      </w:tblCellMar>
      <w:tblLook w:val="04A0" w:firstRow="1" w:lastRow="0" w:firstColumn="1" w:lastColumn="0" w:noHBand="0" w:noVBand="1"/>
    </w:tblPr>
    <w:tblGrid>
      <w:gridCol w:w="7937"/>
      <w:gridCol w:w="1089"/>
    </w:tblGrid>
    <w:tr w:rsidR="00C77FCC" w:rsidRPr="007D52E6" w14:paraId="526D810C" w14:textId="77777777" w:rsidTr="00B872B8">
      <w:tc>
        <w:tcPr>
          <w:tcW w:w="4397" w:type="pct"/>
          <w:shd w:val="clear" w:color="auto" w:fill="E0CBA4"/>
          <w:vAlign w:val="center"/>
        </w:tcPr>
        <w:p w14:paraId="04A2F85A" w14:textId="58D43E49" w:rsidR="00C77FCC" w:rsidRPr="007D52E6" w:rsidRDefault="00B872B8" w:rsidP="00C77FCC">
          <w:pPr>
            <w:pStyle w:val="Footer"/>
            <w:spacing w:before="80" w:after="80"/>
            <w:jc w:val="both"/>
            <w:rPr>
              <w:caps/>
              <w:color w:val="FFFFFF"/>
              <w:sz w:val="18"/>
              <w:szCs w:val="18"/>
            </w:rPr>
          </w:pPr>
          <w:r w:rsidRPr="002B7C3B">
            <w:rPr>
              <w:caps/>
              <w:sz w:val="18"/>
              <w:szCs w:val="18"/>
            </w:rPr>
            <w:t>Европейска Рамка на дигиталните компетентности</w:t>
          </w:r>
          <w:r>
            <w:rPr>
              <w:caps/>
              <w:sz w:val="18"/>
              <w:szCs w:val="18"/>
            </w:rPr>
            <w:t xml:space="preserve"> </w:t>
          </w:r>
          <w:r w:rsidRPr="002B7C3B">
            <w:rPr>
              <w:caps/>
              <w:sz w:val="18"/>
              <w:szCs w:val="18"/>
            </w:rPr>
            <w:t>с петте области на дигитална компе</w:t>
          </w:r>
          <w:r>
            <w:rPr>
              <w:caps/>
              <w:sz w:val="18"/>
              <w:szCs w:val="18"/>
            </w:rPr>
            <w:t>тентност и 21 дигитални умения/</w:t>
          </w:r>
          <w:r w:rsidRPr="002B7C3B">
            <w:rPr>
              <w:caps/>
              <w:sz w:val="18"/>
              <w:szCs w:val="18"/>
            </w:rPr>
            <w:t>компетентности (DigComp 2.1)</w:t>
          </w:r>
        </w:p>
      </w:tc>
      <w:tc>
        <w:tcPr>
          <w:tcW w:w="603" w:type="pct"/>
          <w:shd w:val="clear" w:color="auto" w:fill="E0CBA4"/>
          <w:vAlign w:val="center"/>
        </w:tcPr>
        <w:p w14:paraId="7B1E3F40" w14:textId="77777777" w:rsidR="00C77FCC" w:rsidRPr="00B872B8" w:rsidRDefault="00C16FC5" w:rsidP="00C77FCC">
          <w:pPr>
            <w:pStyle w:val="Footer"/>
            <w:spacing w:before="80" w:after="80"/>
            <w:jc w:val="right"/>
            <w:rPr>
              <w:b/>
              <w:caps/>
              <w:sz w:val="18"/>
              <w:szCs w:val="18"/>
              <w:lang w:val="bg-BG"/>
            </w:rPr>
          </w:pPr>
          <w:r w:rsidRPr="00B872B8">
            <w:rPr>
              <w:b/>
              <w:sz w:val="18"/>
              <w:szCs w:val="18"/>
              <w:lang w:val="bg-BG"/>
            </w:rPr>
            <w:t xml:space="preserve">стр. </w:t>
          </w:r>
          <w:r w:rsidR="00A653C5" w:rsidRPr="00B872B8">
            <w:rPr>
              <w:b/>
              <w:caps/>
              <w:sz w:val="18"/>
              <w:szCs w:val="18"/>
              <w:lang w:val="bg-BG"/>
            </w:rPr>
            <w:fldChar w:fldCharType="begin"/>
          </w:r>
          <w:r w:rsidR="00A653C5" w:rsidRPr="00B872B8">
            <w:rPr>
              <w:b/>
              <w:caps/>
              <w:sz w:val="18"/>
              <w:szCs w:val="18"/>
              <w:lang w:val="bg-BG"/>
            </w:rPr>
            <w:instrText xml:space="preserve"> PAGE  \* Arabic  \* MERGEFORMAT </w:instrText>
          </w:r>
          <w:r w:rsidR="00A653C5" w:rsidRPr="00B872B8">
            <w:rPr>
              <w:b/>
              <w:caps/>
              <w:sz w:val="18"/>
              <w:szCs w:val="18"/>
              <w:lang w:val="bg-BG"/>
            </w:rPr>
            <w:fldChar w:fldCharType="separate"/>
          </w:r>
          <w:r w:rsidR="00B872B8" w:rsidRPr="00B872B8">
            <w:rPr>
              <w:b/>
              <w:noProof/>
              <w:sz w:val="18"/>
              <w:szCs w:val="18"/>
              <w:lang w:val="bg-BG"/>
            </w:rPr>
            <w:t>1</w:t>
          </w:r>
          <w:r w:rsidR="00A653C5" w:rsidRPr="00B872B8">
            <w:rPr>
              <w:b/>
              <w:caps/>
              <w:sz w:val="18"/>
              <w:szCs w:val="18"/>
              <w:lang w:val="bg-BG"/>
            </w:rPr>
            <w:fldChar w:fldCharType="end"/>
          </w:r>
          <w:r w:rsidRPr="00B872B8">
            <w:rPr>
              <w:b/>
              <w:sz w:val="18"/>
              <w:szCs w:val="18"/>
              <w:lang w:val="bg-BG"/>
            </w:rPr>
            <w:t xml:space="preserve"> от </w:t>
          </w:r>
          <w:r w:rsidR="00A653C5" w:rsidRPr="00B872B8">
            <w:rPr>
              <w:b/>
              <w:caps/>
              <w:sz w:val="18"/>
              <w:szCs w:val="18"/>
              <w:lang w:val="bg-BG"/>
            </w:rPr>
            <w:fldChar w:fldCharType="begin"/>
          </w:r>
          <w:r w:rsidR="00A653C5" w:rsidRPr="00B872B8">
            <w:rPr>
              <w:b/>
              <w:caps/>
              <w:sz w:val="18"/>
              <w:szCs w:val="18"/>
              <w:lang w:val="bg-BG"/>
            </w:rPr>
            <w:instrText xml:space="preserve"> NUMPAGES  \* Arabic  \* MERGEFORMAT </w:instrText>
          </w:r>
          <w:r w:rsidR="00A653C5" w:rsidRPr="00B872B8">
            <w:rPr>
              <w:b/>
              <w:caps/>
              <w:sz w:val="18"/>
              <w:szCs w:val="18"/>
              <w:lang w:val="bg-BG"/>
            </w:rPr>
            <w:fldChar w:fldCharType="separate"/>
          </w:r>
          <w:r w:rsidR="00B872B8" w:rsidRPr="00B872B8">
            <w:rPr>
              <w:b/>
              <w:noProof/>
              <w:sz w:val="18"/>
              <w:szCs w:val="18"/>
              <w:lang w:val="bg-BG"/>
            </w:rPr>
            <w:t>2</w:t>
          </w:r>
          <w:r w:rsidR="00A653C5" w:rsidRPr="00B872B8">
            <w:rPr>
              <w:b/>
              <w:caps/>
              <w:sz w:val="18"/>
              <w:szCs w:val="18"/>
              <w:lang w:val="bg-BG"/>
            </w:rPr>
            <w:fldChar w:fldCharType="end"/>
          </w:r>
        </w:p>
      </w:tc>
    </w:tr>
  </w:tbl>
  <w:p w14:paraId="4DFC7A82" w14:textId="77777777" w:rsidR="000A7A59" w:rsidRDefault="000A7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821B4" w14:textId="77777777" w:rsidR="00CC6407" w:rsidRDefault="00CC6407" w:rsidP="00D209A6">
      <w:pPr>
        <w:spacing w:after="0" w:line="240" w:lineRule="auto"/>
      </w:pPr>
      <w:r>
        <w:separator/>
      </w:r>
    </w:p>
  </w:footnote>
  <w:footnote w:type="continuationSeparator" w:id="0">
    <w:p w14:paraId="41920755" w14:textId="77777777" w:rsidR="00CC6407" w:rsidRDefault="00CC6407" w:rsidP="00D20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3CD1" w14:textId="70CA1D3D" w:rsidR="003567FC" w:rsidRPr="00B872B8" w:rsidRDefault="00B872B8" w:rsidP="00B872B8">
    <w:pPr>
      <w:pStyle w:val="Header"/>
      <w:rPr>
        <w:lang w:val="bg-BG"/>
      </w:rPr>
    </w:pPr>
    <w:r>
      <w:rPr>
        <w:noProof/>
      </w:rPr>
      <w:drawing>
        <wp:anchor distT="0" distB="0" distL="114300" distR="114300" simplePos="0" relativeHeight="251659264" behindDoc="1" locked="0" layoutInCell="1" allowOverlap="1" wp14:anchorId="14D0AAD1" wp14:editId="115EBA6F">
          <wp:simplePos x="0" y="0"/>
          <wp:positionH relativeFrom="column">
            <wp:posOffset>-60960</wp:posOffset>
          </wp:positionH>
          <wp:positionV relativeFrom="paragraph">
            <wp:posOffset>-201295</wp:posOffset>
          </wp:positionV>
          <wp:extent cx="2877820" cy="658495"/>
          <wp:effectExtent l="0" t="0" r="0" b="8255"/>
          <wp:wrapTight wrapText="bothSides">
            <wp:wrapPolygon edited="0">
              <wp:start x="0" y="0"/>
              <wp:lineTo x="0" y="21246"/>
              <wp:lineTo x="21447" y="21246"/>
              <wp:lineTo x="2144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7820" cy="658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1357"/>
    <w:multiLevelType w:val="hybridMultilevel"/>
    <w:tmpl w:val="6F46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C63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0532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82775B"/>
    <w:multiLevelType w:val="multilevel"/>
    <w:tmpl w:val="520622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BBA037F"/>
    <w:multiLevelType w:val="hybridMultilevel"/>
    <w:tmpl w:val="9F8C64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6DA22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A12C3E"/>
    <w:multiLevelType w:val="hybridMultilevel"/>
    <w:tmpl w:val="ECB22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6"/>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83"/>
    <w:rsid w:val="000139C2"/>
    <w:rsid w:val="0001516F"/>
    <w:rsid w:val="00044996"/>
    <w:rsid w:val="00050579"/>
    <w:rsid w:val="00072FCF"/>
    <w:rsid w:val="000845A3"/>
    <w:rsid w:val="00086B34"/>
    <w:rsid w:val="000A7A59"/>
    <w:rsid w:val="000A7F99"/>
    <w:rsid w:val="000F7162"/>
    <w:rsid w:val="00102116"/>
    <w:rsid w:val="00116469"/>
    <w:rsid w:val="00150004"/>
    <w:rsid w:val="001B73DA"/>
    <w:rsid w:val="001D62E6"/>
    <w:rsid w:val="001E318B"/>
    <w:rsid w:val="002101C0"/>
    <w:rsid w:val="00234CFA"/>
    <w:rsid w:val="00244680"/>
    <w:rsid w:val="00245A1F"/>
    <w:rsid w:val="002640A3"/>
    <w:rsid w:val="002C0E15"/>
    <w:rsid w:val="002C5763"/>
    <w:rsid w:val="00301A2B"/>
    <w:rsid w:val="00316968"/>
    <w:rsid w:val="00325EAF"/>
    <w:rsid w:val="00326283"/>
    <w:rsid w:val="00341B1D"/>
    <w:rsid w:val="003567FC"/>
    <w:rsid w:val="00361E3A"/>
    <w:rsid w:val="003C407F"/>
    <w:rsid w:val="003C7D11"/>
    <w:rsid w:val="003E2710"/>
    <w:rsid w:val="003E292D"/>
    <w:rsid w:val="003F2730"/>
    <w:rsid w:val="003F353A"/>
    <w:rsid w:val="00424AB4"/>
    <w:rsid w:val="0043214A"/>
    <w:rsid w:val="004405BA"/>
    <w:rsid w:val="00444392"/>
    <w:rsid w:val="00495FC7"/>
    <w:rsid w:val="004C33E0"/>
    <w:rsid w:val="004C5439"/>
    <w:rsid w:val="004F3CFB"/>
    <w:rsid w:val="00575E58"/>
    <w:rsid w:val="005A4150"/>
    <w:rsid w:val="005B4F0F"/>
    <w:rsid w:val="005C53A5"/>
    <w:rsid w:val="00631DC8"/>
    <w:rsid w:val="00691876"/>
    <w:rsid w:val="007260DD"/>
    <w:rsid w:val="00734519"/>
    <w:rsid w:val="00764BDC"/>
    <w:rsid w:val="00787F6C"/>
    <w:rsid w:val="007A2059"/>
    <w:rsid w:val="007B2BAF"/>
    <w:rsid w:val="007B66E6"/>
    <w:rsid w:val="007B7590"/>
    <w:rsid w:val="007D344E"/>
    <w:rsid w:val="007D52E6"/>
    <w:rsid w:val="007F3CFE"/>
    <w:rsid w:val="00840FF9"/>
    <w:rsid w:val="00854D16"/>
    <w:rsid w:val="00862767"/>
    <w:rsid w:val="00883892"/>
    <w:rsid w:val="00883BEE"/>
    <w:rsid w:val="008F620E"/>
    <w:rsid w:val="009019CF"/>
    <w:rsid w:val="00927F6D"/>
    <w:rsid w:val="00930DF8"/>
    <w:rsid w:val="009342A0"/>
    <w:rsid w:val="009477BB"/>
    <w:rsid w:val="00985590"/>
    <w:rsid w:val="009922A6"/>
    <w:rsid w:val="00996BDD"/>
    <w:rsid w:val="009B0B23"/>
    <w:rsid w:val="009B341A"/>
    <w:rsid w:val="009C7DF5"/>
    <w:rsid w:val="009D3B8A"/>
    <w:rsid w:val="009D4D3E"/>
    <w:rsid w:val="009F1EA0"/>
    <w:rsid w:val="00A30EDE"/>
    <w:rsid w:val="00A57CEE"/>
    <w:rsid w:val="00A653C5"/>
    <w:rsid w:val="00AA03F4"/>
    <w:rsid w:val="00AA2A87"/>
    <w:rsid w:val="00AF3E51"/>
    <w:rsid w:val="00B53AAD"/>
    <w:rsid w:val="00B61280"/>
    <w:rsid w:val="00B73FC8"/>
    <w:rsid w:val="00B84713"/>
    <w:rsid w:val="00B872B8"/>
    <w:rsid w:val="00BE1013"/>
    <w:rsid w:val="00C16FC5"/>
    <w:rsid w:val="00C339DC"/>
    <w:rsid w:val="00C77FCC"/>
    <w:rsid w:val="00C91F83"/>
    <w:rsid w:val="00CC3B6E"/>
    <w:rsid w:val="00CC3E2C"/>
    <w:rsid w:val="00CC6407"/>
    <w:rsid w:val="00CE7C2D"/>
    <w:rsid w:val="00CE7F58"/>
    <w:rsid w:val="00CF2BB1"/>
    <w:rsid w:val="00D15299"/>
    <w:rsid w:val="00D209A6"/>
    <w:rsid w:val="00D517BD"/>
    <w:rsid w:val="00D94FAC"/>
    <w:rsid w:val="00DD08C9"/>
    <w:rsid w:val="00DD4C0D"/>
    <w:rsid w:val="00DE0951"/>
    <w:rsid w:val="00DF2299"/>
    <w:rsid w:val="00E12E6C"/>
    <w:rsid w:val="00E40435"/>
    <w:rsid w:val="00E6465F"/>
    <w:rsid w:val="00EA26C8"/>
    <w:rsid w:val="00EF4024"/>
    <w:rsid w:val="00F11052"/>
    <w:rsid w:val="00F305B7"/>
    <w:rsid w:val="00F5511E"/>
    <w:rsid w:val="00F86D58"/>
    <w:rsid w:val="00F91E28"/>
    <w:rsid w:val="00F96C54"/>
    <w:rsid w:val="00FA209D"/>
    <w:rsid w:val="00FC1B88"/>
    <w:rsid w:val="00FD5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B2D03"/>
  <w15:chartTrackingRefBased/>
  <w15:docId w15:val="{DEAC3A6A-70DC-4F7A-BCCC-F7E4DFC0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763"/>
    <w:pPr>
      <w:spacing w:after="160" w:line="259" w:lineRule="auto"/>
    </w:pPr>
    <w:rPr>
      <w:sz w:val="22"/>
      <w:szCs w:val="22"/>
    </w:rPr>
  </w:style>
  <w:style w:type="paragraph" w:styleId="Heading1">
    <w:name w:val="heading 1"/>
    <w:basedOn w:val="Normal"/>
    <w:next w:val="Normal"/>
    <w:link w:val="Heading1Char"/>
    <w:uiPriority w:val="9"/>
    <w:qFormat/>
    <w:rsid w:val="002C5763"/>
    <w:pPr>
      <w:keepNext/>
      <w:keepLines/>
      <w:numPr>
        <w:numId w:val="15"/>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iPriority w:val="9"/>
    <w:unhideWhenUsed/>
    <w:qFormat/>
    <w:rsid w:val="002C5763"/>
    <w:pPr>
      <w:keepNext/>
      <w:keepLines/>
      <w:numPr>
        <w:ilvl w:val="1"/>
        <w:numId w:val="15"/>
      </w:numPr>
      <w:spacing w:before="360" w:after="0"/>
      <w:outlineLvl w:val="1"/>
    </w:pPr>
    <w:rPr>
      <w:rFonts w:ascii="Calibri Light" w:eastAsia="SimSun" w:hAnsi="Calibri Light"/>
      <w:b/>
      <w:bCs/>
      <w:smallCaps/>
      <w:color w:val="000000"/>
      <w:sz w:val="28"/>
      <w:szCs w:val="28"/>
    </w:rPr>
  </w:style>
  <w:style w:type="paragraph" w:styleId="Heading3">
    <w:name w:val="heading 3"/>
    <w:basedOn w:val="Normal"/>
    <w:next w:val="Normal"/>
    <w:link w:val="Heading3Char"/>
    <w:uiPriority w:val="9"/>
    <w:unhideWhenUsed/>
    <w:qFormat/>
    <w:rsid w:val="002C5763"/>
    <w:pPr>
      <w:keepNext/>
      <w:keepLines/>
      <w:numPr>
        <w:ilvl w:val="2"/>
        <w:numId w:val="15"/>
      </w:numPr>
      <w:spacing w:before="200" w:after="0"/>
      <w:outlineLvl w:val="2"/>
    </w:pPr>
    <w:rPr>
      <w:rFonts w:ascii="Calibri Light" w:eastAsia="SimSun" w:hAnsi="Calibri Light"/>
      <w:b/>
      <w:bCs/>
      <w:color w:val="000000"/>
    </w:rPr>
  </w:style>
  <w:style w:type="paragraph" w:styleId="Heading4">
    <w:name w:val="heading 4"/>
    <w:basedOn w:val="Normal"/>
    <w:next w:val="Normal"/>
    <w:link w:val="Heading4Char"/>
    <w:uiPriority w:val="9"/>
    <w:semiHidden/>
    <w:unhideWhenUsed/>
    <w:qFormat/>
    <w:rsid w:val="002C5763"/>
    <w:pPr>
      <w:keepNext/>
      <w:keepLines/>
      <w:numPr>
        <w:ilvl w:val="3"/>
        <w:numId w:val="15"/>
      </w:numPr>
      <w:spacing w:before="200" w:after="0"/>
      <w:outlineLvl w:val="3"/>
    </w:pPr>
    <w:rPr>
      <w:rFonts w:ascii="Calibri Light" w:eastAsia="SimSun" w:hAnsi="Calibri Light"/>
      <w:b/>
      <w:bCs/>
      <w:i/>
      <w:iCs/>
      <w:color w:val="000000"/>
    </w:rPr>
  </w:style>
  <w:style w:type="paragraph" w:styleId="Heading5">
    <w:name w:val="heading 5"/>
    <w:basedOn w:val="Normal"/>
    <w:next w:val="Normal"/>
    <w:link w:val="Heading5Char"/>
    <w:uiPriority w:val="9"/>
    <w:semiHidden/>
    <w:unhideWhenUsed/>
    <w:qFormat/>
    <w:rsid w:val="002C5763"/>
    <w:pPr>
      <w:keepNext/>
      <w:keepLines/>
      <w:numPr>
        <w:ilvl w:val="4"/>
        <w:numId w:val="15"/>
      </w:numPr>
      <w:spacing w:before="200" w:after="0"/>
      <w:outlineLvl w:val="4"/>
    </w:pPr>
    <w:rPr>
      <w:rFonts w:ascii="Calibri Light" w:eastAsia="SimSun" w:hAnsi="Calibri Light"/>
      <w:color w:val="323E4F"/>
    </w:rPr>
  </w:style>
  <w:style w:type="paragraph" w:styleId="Heading6">
    <w:name w:val="heading 6"/>
    <w:basedOn w:val="Normal"/>
    <w:next w:val="Normal"/>
    <w:link w:val="Heading6Char"/>
    <w:uiPriority w:val="9"/>
    <w:semiHidden/>
    <w:unhideWhenUsed/>
    <w:qFormat/>
    <w:rsid w:val="002C5763"/>
    <w:pPr>
      <w:keepNext/>
      <w:keepLines/>
      <w:numPr>
        <w:ilvl w:val="5"/>
        <w:numId w:val="15"/>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semiHidden/>
    <w:unhideWhenUsed/>
    <w:qFormat/>
    <w:rsid w:val="002C5763"/>
    <w:pPr>
      <w:keepNext/>
      <w:keepLines/>
      <w:numPr>
        <w:ilvl w:val="6"/>
        <w:numId w:val="15"/>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semiHidden/>
    <w:unhideWhenUsed/>
    <w:qFormat/>
    <w:rsid w:val="002C5763"/>
    <w:pPr>
      <w:keepNext/>
      <w:keepLines/>
      <w:numPr>
        <w:ilvl w:val="7"/>
        <w:numId w:val="15"/>
      </w:numPr>
      <w:spacing w:before="200" w:after="0"/>
      <w:outlineLvl w:val="7"/>
    </w:pPr>
    <w:rPr>
      <w:rFonts w:ascii="Calibri Light" w:eastAsia="SimSun" w:hAnsi="Calibri Light"/>
      <w:color w:val="404040"/>
      <w:sz w:val="20"/>
      <w:szCs w:val="20"/>
    </w:rPr>
  </w:style>
  <w:style w:type="paragraph" w:styleId="Heading9">
    <w:name w:val="heading 9"/>
    <w:basedOn w:val="Normal"/>
    <w:next w:val="Normal"/>
    <w:link w:val="Heading9Char"/>
    <w:uiPriority w:val="9"/>
    <w:semiHidden/>
    <w:unhideWhenUsed/>
    <w:qFormat/>
    <w:rsid w:val="002C5763"/>
    <w:pPr>
      <w:keepNext/>
      <w:keepLines/>
      <w:numPr>
        <w:ilvl w:val="8"/>
        <w:numId w:val="15"/>
      </w:numPr>
      <w:spacing w:before="200" w:after="0"/>
      <w:outlineLvl w:val="8"/>
    </w:pPr>
    <w:rPr>
      <w:rFonts w:ascii="Calibri Light" w:eastAsia="SimSu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5763"/>
    <w:rPr>
      <w:rFonts w:ascii="Calibri Light" w:eastAsia="SimSun" w:hAnsi="Calibri Light" w:cs="Times New Roman"/>
      <w:b/>
      <w:bCs/>
      <w:smallCaps/>
      <w:color w:val="000000"/>
      <w:sz w:val="36"/>
      <w:szCs w:val="36"/>
    </w:rPr>
  </w:style>
  <w:style w:type="character" w:customStyle="1" w:styleId="Heading2Char">
    <w:name w:val="Heading 2 Char"/>
    <w:link w:val="Heading2"/>
    <w:uiPriority w:val="9"/>
    <w:rsid w:val="002C5763"/>
    <w:rPr>
      <w:rFonts w:ascii="Calibri Light" w:eastAsia="SimSun" w:hAnsi="Calibri Light" w:cs="Times New Roman"/>
      <w:b/>
      <w:bCs/>
      <w:smallCaps/>
      <w:color w:val="000000"/>
      <w:sz w:val="28"/>
      <w:szCs w:val="28"/>
    </w:rPr>
  </w:style>
  <w:style w:type="character" w:customStyle="1" w:styleId="Heading3Char">
    <w:name w:val="Heading 3 Char"/>
    <w:link w:val="Heading3"/>
    <w:uiPriority w:val="9"/>
    <w:rsid w:val="002C5763"/>
    <w:rPr>
      <w:rFonts w:ascii="Calibri Light" w:eastAsia="SimSun" w:hAnsi="Calibri Light" w:cs="Times New Roman"/>
      <w:b/>
      <w:bCs/>
      <w:color w:val="000000"/>
    </w:rPr>
  </w:style>
  <w:style w:type="character" w:customStyle="1" w:styleId="Heading4Char">
    <w:name w:val="Heading 4 Char"/>
    <w:link w:val="Heading4"/>
    <w:uiPriority w:val="9"/>
    <w:semiHidden/>
    <w:rsid w:val="002C5763"/>
    <w:rPr>
      <w:rFonts w:ascii="Calibri Light" w:eastAsia="SimSun" w:hAnsi="Calibri Light" w:cs="Times New Roman"/>
      <w:b/>
      <w:bCs/>
      <w:i/>
      <w:iCs/>
      <w:color w:val="000000"/>
    </w:rPr>
  </w:style>
  <w:style w:type="character" w:customStyle="1" w:styleId="Heading5Char">
    <w:name w:val="Heading 5 Char"/>
    <w:link w:val="Heading5"/>
    <w:uiPriority w:val="9"/>
    <w:semiHidden/>
    <w:rsid w:val="002C5763"/>
    <w:rPr>
      <w:rFonts w:ascii="Calibri Light" w:eastAsia="SimSun" w:hAnsi="Calibri Light" w:cs="Times New Roman"/>
      <w:color w:val="323E4F"/>
    </w:rPr>
  </w:style>
  <w:style w:type="character" w:customStyle="1" w:styleId="Heading6Char">
    <w:name w:val="Heading 6 Char"/>
    <w:link w:val="Heading6"/>
    <w:uiPriority w:val="9"/>
    <w:semiHidden/>
    <w:rsid w:val="002C5763"/>
    <w:rPr>
      <w:rFonts w:ascii="Calibri Light" w:eastAsia="SimSun" w:hAnsi="Calibri Light" w:cs="Times New Roman"/>
      <w:i/>
      <w:iCs/>
      <w:color w:val="323E4F"/>
    </w:rPr>
  </w:style>
  <w:style w:type="character" w:customStyle="1" w:styleId="Heading7Char">
    <w:name w:val="Heading 7 Char"/>
    <w:link w:val="Heading7"/>
    <w:uiPriority w:val="9"/>
    <w:semiHidden/>
    <w:rsid w:val="002C5763"/>
    <w:rPr>
      <w:rFonts w:ascii="Calibri Light" w:eastAsia="SimSun" w:hAnsi="Calibri Light" w:cs="Times New Roman"/>
      <w:i/>
      <w:iCs/>
      <w:color w:val="404040"/>
    </w:rPr>
  </w:style>
  <w:style w:type="character" w:customStyle="1" w:styleId="Heading8Char">
    <w:name w:val="Heading 8 Char"/>
    <w:link w:val="Heading8"/>
    <w:uiPriority w:val="9"/>
    <w:semiHidden/>
    <w:rsid w:val="002C5763"/>
    <w:rPr>
      <w:rFonts w:ascii="Calibri Light" w:eastAsia="SimSun" w:hAnsi="Calibri Light" w:cs="Times New Roman"/>
      <w:color w:val="404040"/>
      <w:sz w:val="20"/>
      <w:szCs w:val="20"/>
    </w:rPr>
  </w:style>
  <w:style w:type="character" w:customStyle="1" w:styleId="Heading9Char">
    <w:name w:val="Heading 9 Char"/>
    <w:link w:val="Heading9"/>
    <w:uiPriority w:val="9"/>
    <w:semiHidden/>
    <w:rsid w:val="002C5763"/>
    <w:rPr>
      <w:rFonts w:ascii="Calibri Light" w:eastAsia="SimSun" w:hAnsi="Calibri Light" w:cs="Times New Roman"/>
      <w:i/>
      <w:iCs/>
      <w:color w:val="404040"/>
      <w:sz w:val="20"/>
      <w:szCs w:val="20"/>
    </w:rPr>
  </w:style>
  <w:style w:type="paragraph" w:styleId="Caption">
    <w:name w:val="caption"/>
    <w:basedOn w:val="Normal"/>
    <w:next w:val="Normal"/>
    <w:uiPriority w:val="35"/>
    <w:unhideWhenUsed/>
    <w:qFormat/>
    <w:rsid w:val="002C5763"/>
    <w:pPr>
      <w:spacing w:after="200" w:line="240" w:lineRule="auto"/>
    </w:pPr>
    <w:rPr>
      <w:i/>
      <w:iCs/>
      <w:color w:val="44546A"/>
      <w:sz w:val="18"/>
      <w:szCs w:val="18"/>
    </w:rPr>
  </w:style>
  <w:style w:type="paragraph" w:styleId="Title">
    <w:name w:val="Title"/>
    <w:basedOn w:val="Normal"/>
    <w:next w:val="Normal"/>
    <w:link w:val="TitleChar"/>
    <w:uiPriority w:val="10"/>
    <w:qFormat/>
    <w:rsid w:val="002C5763"/>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2C5763"/>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rsid w:val="002C5763"/>
    <w:pPr>
      <w:numPr>
        <w:ilvl w:val="1"/>
      </w:numPr>
    </w:pPr>
    <w:rPr>
      <w:color w:val="5A5A5A"/>
      <w:spacing w:val="10"/>
    </w:rPr>
  </w:style>
  <w:style w:type="character" w:customStyle="1" w:styleId="SubtitleChar">
    <w:name w:val="Subtitle Char"/>
    <w:link w:val="Subtitle"/>
    <w:uiPriority w:val="11"/>
    <w:rsid w:val="002C5763"/>
    <w:rPr>
      <w:color w:val="5A5A5A"/>
      <w:spacing w:val="10"/>
    </w:rPr>
  </w:style>
  <w:style w:type="character" w:styleId="Strong">
    <w:name w:val="Strong"/>
    <w:uiPriority w:val="22"/>
    <w:qFormat/>
    <w:rsid w:val="002C5763"/>
    <w:rPr>
      <w:b/>
      <w:bCs/>
      <w:color w:val="000000"/>
    </w:rPr>
  </w:style>
  <w:style w:type="character" w:styleId="Emphasis">
    <w:name w:val="Emphasis"/>
    <w:uiPriority w:val="20"/>
    <w:qFormat/>
    <w:rsid w:val="002C5763"/>
    <w:rPr>
      <w:i/>
      <w:iCs/>
      <w:color w:val="auto"/>
    </w:rPr>
  </w:style>
  <w:style w:type="paragraph" w:styleId="NoSpacing">
    <w:name w:val="No Spacing"/>
    <w:uiPriority w:val="1"/>
    <w:qFormat/>
    <w:rsid w:val="002C5763"/>
    <w:rPr>
      <w:sz w:val="22"/>
      <w:szCs w:val="22"/>
    </w:rPr>
  </w:style>
  <w:style w:type="paragraph" w:styleId="Quote">
    <w:name w:val="Quote"/>
    <w:basedOn w:val="Normal"/>
    <w:next w:val="Normal"/>
    <w:link w:val="QuoteChar"/>
    <w:uiPriority w:val="29"/>
    <w:qFormat/>
    <w:rsid w:val="002C5763"/>
    <w:pPr>
      <w:spacing w:before="160"/>
      <w:ind w:left="720" w:right="720"/>
    </w:pPr>
    <w:rPr>
      <w:i/>
      <w:iCs/>
      <w:color w:val="000000"/>
    </w:rPr>
  </w:style>
  <w:style w:type="character" w:customStyle="1" w:styleId="QuoteChar">
    <w:name w:val="Quote Char"/>
    <w:link w:val="Quote"/>
    <w:uiPriority w:val="29"/>
    <w:rsid w:val="002C5763"/>
    <w:rPr>
      <w:i/>
      <w:iCs/>
      <w:color w:val="000000"/>
    </w:rPr>
  </w:style>
  <w:style w:type="paragraph" w:styleId="IntenseQuote">
    <w:name w:val="Intense Quote"/>
    <w:basedOn w:val="Normal"/>
    <w:next w:val="Normal"/>
    <w:link w:val="IntenseQuoteChar"/>
    <w:uiPriority w:val="30"/>
    <w:qFormat/>
    <w:rsid w:val="002C5763"/>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2C5763"/>
    <w:rPr>
      <w:color w:val="000000"/>
      <w:shd w:val="clear" w:color="auto" w:fill="F2F2F2"/>
    </w:rPr>
  </w:style>
  <w:style w:type="character" w:styleId="SubtleEmphasis">
    <w:name w:val="Subtle Emphasis"/>
    <w:uiPriority w:val="19"/>
    <w:qFormat/>
    <w:rsid w:val="002C5763"/>
    <w:rPr>
      <w:i/>
      <w:iCs/>
      <w:color w:val="404040"/>
    </w:rPr>
  </w:style>
  <w:style w:type="character" w:styleId="IntenseEmphasis">
    <w:name w:val="Intense Emphasis"/>
    <w:uiPriority w:val="21"/>
    <w:qFormat/>
    <w:rsid w:val="002C5763"/>
    <w:rPr>
      <w:b/>
      <w:bCs/>
      <w:i/>
      <w:iCs/>
      <w:caps/>
    </w:rPr>
  </w:style>
  <w:style w:type="character" w:styleId="SubtleReference">
    <w:name w:val="Subtle Reference"/>
    <w:uiPriority w:val="31"/>
    <w:qFormat/>
    <w:rsid w:val="002C5763"/>
    <w:rPr>
      <w:smallCaps/>
      <w:color w:val="404040"/>
      <w:u w:val="single" w:color="7F7F7F"/>
    </w:rPr>
  </w:style>
  <w:style w:type="character" w:styleId="IntenseReference">
    <w:name w:val="Intense Reference"/>
    <w:uiPriority w:val="32"/>
    <w:qFormat/>
    <w:rsid w:val="002C5763"/>
    <w:rPr>
      <w:b/>
      <w:bCs/>
      <w:smallCaps/>
      <w:u w:val="single"/>
    </w:rPr>
  </w:style>
  <w:style w:type="character" w:styleId="BookTitle">
    <w:name w:val="Book Title"/>
    <w:uiPriority w:val="33"/>
    <w:qFormat/>
    <w:rsid w:val="002C5763"/>
    <w:rPr>
      <w:b w:val="0"/>
      <w:bCs w:val="0"/>
      <w:smallCaps/>
      <w:spacing w:val="5"/>
    </w:rPr>
  </w:style>
  <w:style w:type="paragraph" w:styleId="TOCHeading">
    <w:name w:val="TOC Heading"/>
    <w:basedOn w:val="Heading1"/>
    <w:next w:val="Normal"/>
    <w:uiPriority w:val="39"/>
    <w:unhideWhenUsed/>
    <w:qFormat/>
    <w:rsid w:val="002C5763"/>
    <w:pPr>
      <w:outlineLvl w:val="9"/>
    </w:pPr>
  </w:style>
  <w:style w:type="paragraph" w:styleId="Header">
    <w:name w:val="header"/>
    <w:basedOn w:val="Normal"/>
    <w:link w:val="HeaderChar"/>
    <w:uiPriority w:val="99"/>
    <w:unhideWhenUsed/>
    <w:rsid w:val="00D20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9A6"/>
  </w:style>
  <w:style w:type="paragraph" w:styleId="Footer">
    <w:name w:val="footer"/>
    <w:basedOn w:val="Normal"/>
    <w:link w:val="FooterChar"/>
    <w:uiPriority w:val="99"/>
    <w:unhideWhenUsed/>
    <w:rsid w:val="00D20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9A6"/>
  </w:style>
  <w:style w:type="table" w:styleId="TableGrid">
    <w:name w:val="Table Grid"/>
    <w:basedOn w:val="TableNormal"/>
    <w:uiPriority w:val="39"/>
    <w:rsid w:val="00084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34519"/>
  </w:style>
  <w:style w:type="paragraph" w:styleId="TOC2">
    <w:name w:val="toc 2"/>
    <w:basedOn w:val="Normal"/>
    <w:next w:val="Normal"/>
    <w:autoRedefine/>
    <w:uiPriority w:val="39"/>
    <w:unhideWhenUsed/>
    <w:rsid w:val="00734519"/>
    <w:pPr>
      <w:ind w:left="210"/>
    </w:pPr>
  </w:style>
  <w:style w:type="paragraph" w:styleId="TOC3">
    <w:name w:val="toc 3"/>
    <w:basedOn w:val="Normal"/>
    <w:next w:val="Normal"/>
    <w:autoRedefine/>
    <w:uiPriority w:val="39"/>
    <w:unhideWhenUsed/>
    <w:rsid w:val="00734519"/>
    <w:pPr>
      <w:ind w:left="420"/>
    </w:pPr>
  </w:style>
  <w:style w:type="character" w:styleId="Hyperlink">
    <w:name w:val="Hyperlink"/>
    <w:uiPriority w:val="99"/>
    <w:unhideWhenUsed/>
    <w:rsid w:val="00734519"/>
    <w:rPr>
      <w:color w:val="0563C1"/>
      <w:u w:val="single"/>
    </w:rPr>
  </w:style>
  <w:style w:type="character" w:styleId="CommentReference">
    <w:name w:val="annotation reference"/>
    <w:uiPriority w:val="99"/>
    <w:semiHidden/>
    <w:unhideWhenUsed/>
    <w:rsid w:val="00734519"/>
    <w:rPr>
      <w:sz w:val="16"/>
      <w:szCs w:val="16"/>
    </w:rPr>
  </w:style>
  <w:style w:type="paragraph" w:styleId="CommentText">
    <w:name w:val="annotation text"/>
    <w:basedOn w:val="Normal"/>
    <w:link w:val="CommentTextChar"/>
    <w:uiPriority w:val="99"/>
    <w:semiHidden/>
    <w:unhideWhenUsed/>
    <w:rsid w:val="00734519"/>
    <w:rPr>
      <w:sz w:val="20"/>
      <w:szCs w:val="20"/>
    </w:rPr>
  </w:style>
  <w:style w:type="character" w:customStyle="1" w:styleId="CommentTextChar">
    <w:name w:val="Comment Text Char"/>
    <w:link w:val="CommentText"/>
    <w:uiPriority w:val="99"/>
    <w:semiHidden/>
    <w:rsid w:val="00734519"/>
    <w:rPr>
      <w:sz w:val="20"/>
      <w:szCs w:val="20"/>
    </w:rPr>
  </w:style>
  <w:style w:type="paragraph" w:styleId="CommentSubject">
    <w:name w:val="annotation subject"/>
    <w:basedOn w:val="CommentText"/>
    <w:next w:val="CommentText"/>
    <w:link w:val="CommentSubjectChar"/>
    <w:uiPriority w:val="99"/>
    <w:semiHidden/>
    <w:unhideWhenUsed/>
    <w:rsid w:val="00734519"/>
    <w:rPr>
      <w:b/>
      <w:bCs/>
    </w:rPr>
  </w:style>
  <w:style w:type="character" w:customStyle="1" w:styleId="CommentSubjectChar">
    <w:name w:val="Comment Subject Char"/>
    <w:link w:val="CommentSubject"/>
    <w:uiPriority w:val="99"/>
    <w:semiHidden/>
    <w:rsid w:val="00734519"/>
    <w:rPr>
      <w:b/>
      <w:bCs/>
      <w:sz w:val="20"/>
      <w:szCs w:val="20"/>
    </w:rPr>
  </w:style>
  <w:style w:type="paragraph" w:styleId="BalloonText">
    <w:name w:val="Balloon Text"/>
    <w:basedOn w:val="Normal"/>
    <w:link w:val="BalloonTextChar"/>
    <w:uiPriority w:val="99"/>
    <w:semiHidden/>
    <w:unhideWhenUsed/>
    <w:rsid w:val="0073451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34519"/>
    <w:rPr>
      <w:rFonts w:ascii="Segoe UI" w:hAnsi="Segoe UI" w:cs="Segoe UI"/>
      <w:sz w:val="18"/>
      <w:szCs w:val="18"/>
    </w:rPr>
  </w:style>
  <w:style w:type="table" w:styleId="GridTable4">
    <w:name w:val="Grid Table 4"/>
    <w:basedOn w:val="TableNormal"/>
    <w:uiPriority w:val="49"/>
    <w:rsid w:val="000F716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markedcontent">
    <w:name w:val="markedcontent"/>
    <w:basedOn w:val="DefaultParagraphFont"/>
    <w:rsid w:val="00B61280"/>
  </w:style>
  <w:style w:type="paragraph" w:styleId="ListParagraph">
    <w:name w:val="List Paragraph"/>
    <w:basedOn w:val="Normal"/>
    <w:uiPriority w:val="34"/>
    <w:qFormat/>
    <w:rsid w:val="00F30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734469">
      <w:bodyDiv w:val="1"/>
      <w:marLeft w:val="0"/>
      <w:marRight w:val="0"/>
      <w:marTop w:val="0"/>
      <w:marBottom w:val="0"/>
      <w:divBdr>
        <w:top w:val="none" w:sz="0" w:space="0" w:color="auto"/>
        <w:left w:val="none" w:sz="0" w:space="0" w:color="auto"/>
        <w:bottom w:val="none" w:sz="0" w:space="0" w:color="auto"/>
        <w:right w:val="none" w:sz="0" w:space="0" w:color="auto"/>
      </w:divBdr>
    </w:div>
    <w:div w:id="891623611">
      <w:bodyDiv w:val="1"/>
      <w:marLeft w:val="0"/>
      <w:marRight w:val="0"/>
      <w:marTop w:val="0"/>
      <w:marBottom w:val="0"/>
      <w:divBdr>
        <w:top w:val="none" w:sz="0" w:space="0" w:color="auto"/>
        <w:left w:val="none" w:sz="0" w:space="0" w:color="auto"/>
        <w:bottom w:val="none" w:sz="0" w:space="0" w:color="auto"/>
        <w:right w:val="none" w:sz="0" w:space="0" w:color="auto"/>
      </w:divBdr>
    </w:div>
    <w:div w:id="1082527679">
      <w:bodyDiv w:val="1"/>
      <w:marLeft w:val="0"/>
      <w:marRight w:val="0"/>
      <w:marTop w:val="0"/>
      <w:marBottom w:val="0"/>
      <w:divBdr>
        <w:top w:val="none" w:sz="0" w:space="0" w:color="auto"/>
        <w:left w:val="none" w:sz="0" w:space="0" w:color="auto"/>
        <w:bottom w:val="none" w:sz="0" w:space="0" w:color="auto"/>
        <w:right w:val="none" w:sz="0" w:space="0" w:color="auto"/>
      </w:divBdr>
    </w:div>
    <w:div w:id="20465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7BFB6F13-18AD-4B4E-A7D9-B0443EC8D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Подзаглавие/Раздел</vt:lpstr>
    </vt:vector>
  </TitlesOfParts>
  <Company>Hewlett-Packard Company</Company>
  <LinksUpToDate>false</LinksUpToDate>
  <CharactersWithSpaces>3717</CharactersWithSpaces>
  <SharedDoc>false</SharedDoc>
  <HLinks>
    <vt:vector size="18" baseType="variant">
      <vt:variant>
        <vt:i4>1310774</vt:i4>
      </vt:variant>
      <vt:variant>
        <vt:i4>26</vt:i4>
      </vt:variant>
      <vt:variant>
        <vt:i4>0</vt:i4>
      </vt:variant>
      <vt:variant>
        <vt:i4>5</vt:i4>
      </vt:variant>
      <vt:variant>
        <vt:lpwstr/>
      </vt:variant>
      <vt:variant>
        <vt:lpwstr>_Toc123736706</vt:lpwstr>
      </vt:variant>
      <vt:variant>
        <vt:i4>1310774</vt:i4>
      </vt:variant>
      <vt:variant>
        <vt:i4>20</vt:i4>
      </vt:variant>
      <vt:variant>
        <vt:i4>0</vt:i4>
      </vt:variant>
      <vt:variant>
        <vt:i4>5</vt:i4>
      </vt:variant>
      <vt:variant>
        <vt:lpwstr/>
      </vt:variant>
      <vt:variant>
        <vt:lpwstr>_Toc123736705</vt:lpwstr>
      </vt:variant>
      <vt:variant>
        <vt:i4>1310774</vt:i4>
      </vt:variant>
      <vt:variant>
        <vt:i4>14</vt:i4>
      </vt:variant>
      <vt:variant>
        <vt:i4>0</vt:i4>
      </vt:variant>
      <vt:variant>
        <vt:i4>5</vt:i4>
      </vt:variant>
      <vt:variant>
        <vt:lpwstr/>
      </vt:variant>
      <vt:variant>
        <vt:lpwstr>_Toc123736704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Подзаглавие/Раздел</dc:title>
  <dc:subject/>
  <dc:creator>Irena Avdjieva;Zornitsa Yakova</dc:creator>
  <cp:keywords/>
  <dc:description/>
  <cp:lastModifiedBy>Zornitsa Yakova</cp:lastModifiedBy>
  <cp:revision>10</cp:revision>
  <dcterms:created xsi:type="dcterms:W3CDTF">2023-02-05T18:17:00Z</dcterms:created>
  <dcterms:modified xsi:type="dcterms:W3CDTF">2023-02-05T19:42:00Z</dcterms:modified>
</cp:coreProperties>
</file>