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04" w:rsidRPr="006E4655" w:rsidRDefault="003C7604">
      <w:pPr>
        <w:rPr>
          <w:lang w:val="bg-BG"/>
        </w:rPr>
      </w:pPr>
    </w:p>
    <w:tbl>
      <w:tblPr>
        <w:tblW w:w="0" w:type="auto"/>
        <w:tblCellMar>
          <w:top w:w="170" w:type="dxa"/>
          <w:bottom w:w="170" w:type="dxa"/>
        </w:tblCellMar>
        <w:tblLook w:val="04A0" w:firstRow="1" w:lastRow="0" w:firstColumn="1" w:lastColumn="0" w:noHBand="0" w:noVBand="1"/>
      </w:tblPr>
      <w:tblGrid>
        <w:gridCol w:w="9026"/>
      </w:tblGrid>
      <w:tr w:rsidR="003C7604" w:rsidRPr="006E4655">
        <w:trPr>
          <w:trHeight w:val="2884"/>
        </w:trPr>
        <w:tc>
          <w:tcPr>
            <w:tcW w:w="9242" w:type="dxa"/>
            <w:shd w:val="clear" w:color="auto" w:fill="E0CBA4"/>
          </w:tcPr>
          <w:p w:rsidR="003C7604" w:rsidRPr="006E4655" w:rsidRDefault="00694BFD">
            <w:pPr>
              <w:pStyle w:val="Title"/>
              <w:spacing w:before="240"/>
              <w:jc w:val="center"/>
              <w:rPr>
                <w:lang w:val="bg-BG"/>
              </w:rPr>
            </w:pPr>
            <w:r w:rsidRPr="006E4655">
              <w:rPr>
                <w:sz w:val="96"/>
                <w:lang w:val="bg-BG"/>
              </w:rPr>
              <w:t xml:space="preserve">4.1. Защита на устройства </w:t>
            </w:r>
          </w:p>
          <w:p w:rsidR="003C7604" w:rsidRPr="006E4655" w:rsidRDefault="00694BFD">
            <w:pPr>
              <w:spacing w:before="240"/>
              <w:jc w:val="center"/>
              <w:rPr>
                <w:sz w:val="24"/>
                <w:lang w:val="bg-BG"/>
              </w:rPr>
            </w:pPr>
            <w:r w:rsidRPr="006E4655">
              <w:rPr>
                <w:sz w:val="24"/>
                <w:lang w:val="bg-BG"/>
              </w:rPr>
              <w:t>Интерактивна демонстрация</w:t>
            </w:r>
          </w:p>
          <w:p w:rsidR="003C7604" w:rsidRPr="006E4655" w:rsidRDefault="00694BFD">
            <w:pPr>
              <w:spacing w:before="240"/>
              <w:jc w:val="center"/>
              <w:rPr>
                <w:lang w:val="bg-BG"/>
              </w:rPr>
            </w:pPr>
            <w:r w:rsidRPr="006E4655">
              <w:rPr>
                <w:sz w:val="24"/>
                <w:lang w:val="bg-BG"/>
              </w:rPr>
              <w:fldChar w:fldCharType="begin"/>
            </w:r>
            <w:r w:rsidRPr="006E4655">
              <w:rPr>
                <w:sz w:val="24"/>
                <w:lang w:val="bg-BG"/>
              </w:rPr>
              <w:instrText xml:space="preserve"> TITLE  Подзаглавие/Раздел \* Upper  \* MERGEFORMAT </w:instrText>
            </w:r>
            <w:r w:rsidRPr="006E4655">
              <w:rPr>
                <w:sz w:val="24"/>
                <w:lang w:val="bg-BG"/>
              </w:rPr>
              <w:fldChar w:fldCharType="separate"/>
            </w:r>
            <w:r w:rsidRPr="006E4655">
              <w:rPr>
                <w:sz w:val="24"/>
                <w:lang w:val="bg-BG"/>
              </w:rPr>
              <w:t>Защита на системата/</w:t>
            </w:r>
            <w:r w:rsidRPr="006E4655">
              <w:rPr>
                <w:rStyle w:val="Heading4Char"/>
                <w:lang w:val="bg-BG"/>
              </w:rPr>
              <w:t xml:space="preserve"> </w:t>
            </w:r>
            <w:r w:rsidRPr="006E4655">
              <w:rPr>
                <w:sz w:val="24"/>
                <w:lang w:val="bg-BG"/>
              </w:rPr>
              <w:fldChar w:fldCharType="end"/>
            </w:r>
            <w:r w:rsidRPr="006E4655">
              <w:rPr>
                <w:sz w:val="24"/>
                <w:lang w:val="bg-BG"/>
              </w:rPr>
              <w:t>БЕЗОПАСТНОСТ – БАЗОВО НИВО</w:t>
            </w:r>
            <w:r w:rsidRPr="006E4655">
              <w:rPr>
                <w:lang w:val="bg-BG"/>
              </w:rPr>
              <w:fldChar w:fldCharType="begin"/>
            </w:r>
            <w:r w:rsidRPr="006E4655">
              <w:rPr>
                <w:lang w:val="bg-BG"/>
              </w:rPr>
              <w:instrText xml:space="preserve"> TITLE  \* FirstCap  \* MERGEFORMAT </w:instrText>
            </w:r>
            <w:r w:rsidRPr="006E4655">
              <w:rPr>
                <w:lang w:val="bg-BG"/>
              </w:rPr>
              <w:fldChar w:fldCharType="end"/>
            </w:r>
          </w:p>
        </w:tc>
      </w:tr>
      <w:tr w:rsidR="003C7604" w:rsidRPr="006E4655">
        <w:trPr>
          <w:trHeight w:val="2311"/>
        </w:trPr>
        <w:tc>
          <w:tcPr>
            <w:tcW w:w="9242" w:type="dxa"/>
            <w:shd w:val="clear" w:color="auto" w:fill="auto"/>
            <w:vAlign w:val="center"/>
          </w:tcPr>
          <w:p w:rsidR="003C7604" w:rsidRPr="006E4655" w:rsidRDefault="003C7604">
            <w:pPr>
              <w:rPr>
                <w:lang w:val="bg-BG"/>
              </w:rPr>
            </w:pPr>
          </w:p>
        </w:tc>
      </w:tr>
      <w:tr w:rsidR="003C7604" w:rsidRPr="006E4655">
        <w:tc>
          <w:tcPr>
            <w:tcW w:w="9242" w:type="dxa"/>
            <w:shd w:val="clear" w:color="auto" w:fill="auto"/>
          </w:tcPr>
          <w:p w:rsidR="003C7604" w:rsidRPr="006E4655" w:rsidRDefault="00694BFD">
            <w:pPr>
              <w:pStyle w:val="TOCHeading"/>
              <w:numPr>
                <w:ilvl w:val="0"/>
                <w:numId w:val="0"/>
              </w:numPr>
              <w:ind w:left="432"/>
              <w:rPr>
                <w:lang w:val="bg-BG"/>
              </w:rPr>
            </w:pPr>
            <w:r w:rsidRPr="006E4655">
              <w:rPr>
                <w:lang w:val="bg-BG"/>
              </w:rPr>
              <w:lastRenderedPageBreak/>
              <w:t>Съдържание</w:t>
            </w:r>
          </w:p>
          <w:p w:rsidR="007902A6" w:rsidRPr="006E4655" w:rsidRDefault="00694BFD">
            <w:pPr>
              <w:pStyle w:val="TOC1"/>
              <w:tabs>
                <w:tab w:val="left" w:pos="420"/>
                <w:tab w:val="right" w:leader="dot" w:pos="9016"/>
              </w:tabs>
              <w:rPr>
                <w:rFonts w:asciiTheme="minorHAnsi" w:eastAsiaTheme="minorEastAsia" w:hAnsiTheme="minorHAnsi" w:cstheme="minorBidi"/>
                <w:lang w:val="bg-BG" w:eastAsia="bg-BG"/>
              </w:rPr>
            </w:pPr>
            <w:r w:rsidRPr="006E4655">
              <w:rPr>
                <w:b/>
                <w:bCs/>
                <w:lang w:val="bg-BG"/>
              </w:rPr>
              <w:fldChar w:fldCharType="begin"/>
            </w:r>
            <w:r w:rsidRPr="006E4655">
              <w:rPr>
                <w:b/>
                <w:bCs/>
                <w:lang w:val="bg-BG"/>
              </w:rPr>
              <w:instrText xml:space="preserve"> TOC \o "1-3" \h \z \u </w:instrText>
            </w:r>
            <w:r w:rsidRPr="006E4655">
              <w:rPr>
                <w:b/>
                <w:bCs/>
                <w:lang w:val="bg-BG"/>
              </w:rPr>
              <w:fldChar w:fldCharType="separate"/>
            </w:r>
            <w:hyperlink w:anchor="_Toc127960031" w:history="1">
              <w:r w:rsidR="007902A6" w:rsidRPr="006E4655">
                <w:rPr>
                  <w:rStyle w:val="Hyperlink"/>
                  <w:lang w:val="bg-BG"/>
                </w:rPr>
                <w:t>1</w:t>
              </w:r>
              <w:r w:rsidR="007902A6" w:rsidRPr="006E4655">
                <w:rPr>
                  <w:rFonts w:asciiTheme="minorHAnsi" w:eastAsiaTheme="minorEastAsia" w:hAnsiTheme="minorHAnsi" w:cstheme="minorBidi"/>
                  <w:lang w:val="bg-BG" w:eastAsia="bg-BG"/>
                </w:rPr>
                <w:tab/>
              </w:r>
              <w:r w:rsidR="007902A6" w:rsidRPr="006E4655">
                <w:rPr>
                  <w:rStyle w:val="Hyperlink"/>
                  <w:lang w:val="bg-BG"/>
                </w:rPr>
                <w:t>Интерактивна демонстрация за защита на системата</w:t>
              </w:r>
              <w:r w:rsidR="007902A6" w:rsidRPr="006E4655">
                <w:rPr>
                  <w:webHidden/>
                  <w:lang w:val="bg-BG"/>
                </w:rPr>
                <w:tab/>
              </w:r>
              <w:r w:rsidR="007902A6" w:rsidRPr="006E4655">
                <w:rPr>
                  <w:webHidden/>
                  <w:lang w:val="bg-BG"/>
                </w:rPr>
                <w:fldChar w:fldCharType="begin"/>
              </w:r>
              <w:r w:rsidR="007902A6" w:rsidRPr="006E4655">
                <w:rPr>
                  <w:webHidden/>
                  <w:lang w:val="bg-BG"/>
                </w:rPr>
                <w:instrText xml:space="preserve"> PAGEREF _Toc127960031 \h </w:instrText>
              </w:r>
              <w:r w:rsidR="007902A6" w:rsidRPr="006E4655">
                <w:rPr>
                  <w:webHidden/>
                  <w:lang w:val="bg-BG"/>
                </w:rPr>
              </w:r>
              <w:r w:rsidR="007902A6" w:rsidRPr="006E4655">
                <w:rPr>
                  <w:webHidden/>
                  <w:lang w:val="bg-BG"/>
                </w:rPr>
                <w:fldChar w:fldCharType="separate"/>
              </w:r>
              <w:r w:rsidR="007902A6" w:rsidRPr="006E4655">
                <w:rPr>
                  <w:webHidden/>
                  <w:lang w:val="bg-BG"/>
                </w:rPr>
                <w:t>1</w:t>
              </w:r>
              <w:r w:rsidR="007902A6"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32" w:history="1">
              <w:r w:rsidRPr="006E4655">
                <w:rPr>
                  <w:rStyle w:val="Hyperlink"/>
                  <w:lang w:val="bg-BG"/>
                </w:rPr>
                <w:t>1.1</w:t>
              </w:r>
              <w:r w:rsidRPr="006E4655">
                <w:rPr>
                  <w:rFonts w:asciiTheme="minorHAnsi" w:eastAsiaTheme="minorEastAsia" w:hAnsiTheme="minorHAnsi" w:cstheme="minorBidi"/>
                  <w:lang w:val="bg-BG" w:eastAsia="bg-BG"/>
                </w:rPr>
                <w:tab/>
              </w:r>
              <w:r w:rsidRPr="006E4655">
                <w:rPr>
                  <w:rStyle w:val="Hyperlink"/>
                  <w:lang w:val="bg-BG"/>
                </w:rPr>
                <w:t>Защита на системата в Windows</w:t>
              </w:r>
              <w:r w:rsidRPr="006E4655">
                <w:rPr>
                  <w:webHidden/>
                  <w:lang w:val="bg-BG"/>
                </w:rPr>
                <w:tab/>
              </w:r>
              <w:r w:rsidRPr="006E4655">
                <w:rPr>
                  <w:webHidden/>
                  <w:lang w:val="bg-BG"/>
                </w:rPr>
                <w:fldChar w:fldCharType="begin"/>
              </w:r>
              <w:r w:rsidRPr="006E4655">
                <w:rPr>
                  <w:webHidden/>
                  <w:lang w:val="bg-BG"/>
                </w:rPr>
                <w:instrText xml:space="preserve"> PAGEREF _Toc127960032 \h </w:instrText>
              </w:r>
              <w:r w:rsidRPr="006E4655">
                <w:rPr>
                  <w:webHidden/>
                  <w:lang w:val="bg-BG"/>
                </w:rPr>
              </w:r>
              <w:r w:rsidRPr="006E4655">
                <w:rPr>
                  <w:webHidden/>
                  <w:lang w:val="bg-BG"/>
                </w:rPr>
                <w:fldChar w:fldCharType="separate"/>
              </w:r>
              <w:r w:rsidRPr="006E4655">
                <w:rPr>
                  <w:webHidden/>
                  <w:lang w:val="bg-BG"/>
                </w:rPr>
                <w:t>1</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33" w:history="1">
              <w:r w:rsidRPr="006E4655">
                <w:rPr>
                  <w:rStyle w:val="Hyperlink"/>
                  <w:lang w:val="bg-BG"/>
                </w:rPr>
                <w:t>1.2</w:t>
              </w:r>
              <w:r w:rsidRPr="006E4655">
                <w:rPr>
                  <w:rFonts w:asciiTheme="minorHAnsi" w:eastAsiaTheme="minorEastAsia" w:hAnsiTheme="minorHAnsi" w:cstheme="minorBidi"/>
                  <w:lang w:val="bg-BG" w:eastAsia="bg-BG"/>
                </w:rPr>
                <w:tab/>
              </w:r>
              <w:r w:rsidRPr="006E4655">
                <w:rPr>
                  <w:rStyle w:val="Hyperlink"/>
                  <w:lang w:val="bg-BG"/>
                </w:rPr>
                <w:t>Възможности за защита</w:t>
              </w:r>
              <w:r w:rsidRPr="006E4655">
                <w:rPr>
                  <w:webHidden/>
                  <w:lang w:val="bg-BG"/>
                </w:rPr>
                <w:tab/>
              </w:r>
              <w:r w:rsidRPr="006E4655">
                <w:rPr>
                  <w:webHidden/>
                  <w:lang w:val="bg-BG"/>
                </w:rPr>
                <w:fldChar w:fldCharType="begin"/>
              </w:r>
              <w:r w:rsidRPr="006E4655">
                <w:rPr>
                  <w:webHidden/>
                  <w:lang w:val="bg-BG"/>
                </w:rPr>
                <w:instrText xml:space="preserve"> PAGEREF _Toc127960033 \h </w:instrText>
              </w:r>
              <w:r w:rsidRPr="006E4655">
                <w:rPr>
                  <w:webHidden/>
                  <w:lang w:val="bg-BG"/>
                </w:rPr>
              </w:r>
              <w:r w:rsidRPr="006E4655">
                <w:rPr>
                  <w:webHidden/>
                  <w:lang w:val="bg-BG"/>
                </w:rPr>
                <w:fldChar w:fldCharType="separate"/>
              </w:r>
              <w:r w:rsidRPr="006E4655">
                <w:rPr>
                  <w:webHidden/>
                  <w:lang w:val="bg-BG"/>
                </w:rPr>
                <w:t>1</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34" w:history="1">
              <w:r w:rsidRPr="006E4655">
                <w:rPr>
                  <w:rStyle w:val="Hyperlink"/>
                  <w:lang w:val="bg-BG"/>
                </w:rPr>
                <w:t>1.3</w:t>
              </w:r>
              <w:r w:rsidRPr="006E4655">
                <w:rPr>
                  <w:rFonts w:asciiTheme="minorHAnsi" w:eastAsiaTheme="minorEastAsia" w:hAnsiTheme="minorHAnsi" w:cstheme="minorBidi"/>
                  <w:lang w:val="bg-BG" w:eastAsia="bg-BG"/>
                </w:rPr>
                <w:tab/>
              </w:r>
              <w:r w:rsidRPr="006E4655">
                <w:rPr>
                  <w:rStyle w:val="Hyperlink"/>
                  <w:lang w:val="bg-BG"/>
                </w:rPr>
                <w:t>Проверка на сигурността на системата</w:t>
              </w:r>
              <w:r w:rsidRPr="006E4655">
                <w:rPr>
                  <w:webHidden/>
                  <w:lang w:val="bg-BG"/>
                </w:rPr>
                <w:tab/>
              </w:r>
              <w:r w:rsidRPr="006E4655">
                <w:rPr>
                  <w:webHidden/>
                  <w:lang w:val="bg-BG"/>
                </w:rPr>
                <w:fldChar w:fldCharType="begin"/>
              </w:r>
              <w:r w:rsidRPr="006E4655">
                <w:rPr>
                  <w:webHidden/>
                  <w:lang w:val="bg-BG"/>
                </w:rPr>
                <w:instrText xml:space="preserve"> PAGEREF _Toc127960034 \h </w:instrText>
              </w:r>
              <w:r w:rsidRPr="006E4655">
                <w:rPr>
                  <w:webHidden/>
                  <w:lang w:val="bg-BG"/>
                </w:rPr>
              </w:r>
              <w:r w:rsidRPr="006E4655">
                <w:rPr>
                  <w:webHidden/>
                  <w:lang w:val="bg-BG"/>
                </w:rPr>
                <w:fldChar w:fldCharType="separate"/>
              </w:r>
              <w:r w:rsidRPr="006E4655">
                <w:rPr>
                  <w:webHidden/>
                  <w:lang w:val="bg-BG"/>
                </w:rPr>
                <w:t>2</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35" w:history="1">
              <w:r w:rsidRPr="006E4655">
                <w:rPr>
                  <w:rStyle w:val="Hyperlink"/>
                  <w:lang w:val="bg-BG"/>
                </w:rPr>
                <w:t>1.4</w:t>
              </w:r>
              <w:r w:rsidRPr="006E4655">
                <w:rPr>
                  <w:rFonts w:asciiTheme="minorHAnsi" w:eastAsiaTheme="minorEastAsia" w:hAnsiTheme="minorHAnsi" w:cstheme="minorBidi"/>
                  <w:lang w:val="bg-BG" w:eastAsia="bg-BG"/>
                </w:rPr>
                <w:tab/>
              </w:r>
              <w:r w:rsidRPr="006E4655">
                <w:rPr>
                  <w:rStyle w:val="Hyperlink"/>
                  <w:lang w:val="bg-BG"/>
                </w:rPr>
                <w:t>Защита от вируси и заплахи</w:t>
              </w:r>
              <w:r w:rsidRPr="006E4655">
                <w:rPr>
                  <w:webHidden/>
                  <w:lang w:val="bg-BG"/>
                </w:rPr>
                <w:tab/>
              </w:r>
              <w:r w:rsidRPr="006E4655">
                <w:rPr>
                  <w:webHidden/>
                  <w:lang w:val="bg-BG"/>
                </w:rPr>
                <w:fldChar w:fldCharType="begin"/>
              </w:r>
              <w:r w:rsidRPr="006E4655">
                <w:rPr>
                  <w:webHidden/>
                  <w:lang w:val="bg-BG"/>
                </w:rPr>
                <w:instrText xml:space="preserve"> PAGEREF _Toc127960035 \h </w:instrText>
              </w:r>
              <w:r w:rsidRPr="006E4655">
                <w:rPr>
                  <w:webHidden/>
                  <w:lang w:val="bg-BG"/>
                </w:rPr>
              </w:r>
              <w:r w:rsidRPr="006E4655">
                <w:rPr>
                  <w:webHidden/>
                  <w:lang w:val="bg-BG"/>
                </w:rPr>
                <w:fldChar w:fldCharType="separate"/>
              </w:r>
              <w:r w:rsidRPr="006E4655">
                <w:rPr>
                  <w:webHidden/>
                  <w:lang w:val="bg-BG"/>
                </w:rPr>
                <w:t>3</w:t>
              </w:r>
              <w:r w:rsidRPr="006E4655">
                <w:rPr>
                  <w:webHidden/>
                  <w:lang w:val="bg-BG"/>
                </w:rPr>
                <w:fldChar w:fldCharType="end"/>
              </w:r>
            </w:hyperlink>
          </w:p>
          <w:p w:rsidR="007902A6" w:rsidRPr="006E4655" w:rsidRDefault="007902A6">
            <w:pPr>
              <w:pStyle w:val="TOC3"/>
              <w:tabs>
                <w:tab w:val="left" w:pos="1134"/>
                <w:tab w:val="right" w:leader="dot" w:pos="9016"/>
              </w:tabs>
              <w:rPr>
                <w:rFonts w:asciiTheme="minorHAnsi" w:eastAsiaTheme="minorEastAsia" w:hAnsiTheme="minorHAnsi" w:cstheme="minorBidi"/>
                <w:lang w:val="bg-BG" w:eastAsia="bg-BG"/>
              </w:rPr>
            </w:pPr>
            <w:hyperlink w:anchor="_Toc127960036" w:history="1">
              <w:r w:rsidRPr="006E4655">
                <w:rPr>
                  <w:rStyle w:val="Hyperlink"/>
                  <w:lang w:val="bg-BG"/>
                </w:rPr>
                <w:t>1.4.1</w:t>
              </w:r>
              <w:r w:rsidRPr="006E4655">
                <w:rPr>
                  <w:rFonts w:asciiTheme="minorHAnsi" w:eastAsiaTheme="minorEastAsia" w:hAnsiTheme="minorHAnsi" w:cstheme="minorBidi"/>
                  <w:lang w:val="bg-BG" w:eastAsia="bg-BG"/>
                </w:rPr>
                <w:tab/>
              </w:r>
              <w:r w:rsidRPr="006E4655">
                <w:rPr>
                  <w:rStyle w:val="Hyperlink"/>
                  <w:lang w:val="bg-BG"/>
                </w:rPr>
                <w:t>Текущи заплахи</w:t>
              </w:r>
              <w:r w:rsidRPr="006E4655">
                <w:rPr>
                  <w:webHidden/>
                  <w:lang w:val="bg-BG"/>
                </w:rPr>
                <w:tab/>
              </w:r>
              <w:r w:rsidRPr="006E4655">
                <w:rPr>
                  <w:webHidden/>
                  <w:lang w:val="bg-BG"/>
                </w:rPr>
                <w:fldChar w:fldCharType="begin"/>
              </w:r>
              <w:r w:rsidRPr="006E4655">
                <w:rPr>
                  <w:webHidden/>
                  <w:lang w:val="bg-BG"/>
                </w:rPr>
                <w:instrText xml:space="preserve"> PAGEREF _Toc127960036 \h </w:instrText>
              </w:r>
              <w:r w:rsidRPr="006E4655">
                <w:rPr>
                  <w:webHidden/>
                  <w:lang w:val="bg-BG"/>
                </w:rPr>
              </w:r>
              <w:r w:rsidRPr="006E4655">
                <w:rPr>
                  <w:webHidden/>
                  <w:lang w:val="bg-BG"/>
                </w:rPr>
                <w:fldChar w:fldCharType="separate"/>
              </w:r>
              <w:r w:rsidRPr="006E4655">
                <w:rPr>
                  <w:webHidden/>
                  <w:lang w:val="bg-BG"/>
                </w:rPr>
                <w:t>4</w:t>
              </w:r>
              <w:r w:rsidRPr="006E4655">
                <w:rPr>
                  <w:webHidden/>
                  <w:lang w:val="bg-BG"/>
                </w:rPr>
                <w:fldChar w:fldCharType="end"/>
              </w:r>
            </w:hyperlink>
          </w:p>
          <w:p w:rsidR="007902A6" w:rsidRPr="006E4655" w:rsidRDefault="007902A6">
            <w:pPr>
              <w:pStyle w:val="TOC3"/>
              <w:tabs>
                <w:tab w:val="left" w:pos="1134"/>
                <w:tab w:val="right" w:leader="dot" w:pos="9016"/>
              </w:tabs>
              <w:rPr>
                <w:rFonts w:asciiTheme="minorHAnsi" w:eastAsiaTheme="minorEastAsia" w:hAnsiTheme="minorHAnsi" w:cstheme="minorBidi"/>
                <w:lang w:val="bg-BG" w:eastAsia="bg-BG"/>
              </w:rPr>
            </w:pPr>
            <w:hyperlink w:anchor="_Toc127960037" w:history="1">
              <w:r w:rsidRPr="006E4655">
                <w:rPr>
                  <w:rStyle w:val="Hyperlink"/>
                  <w:lang w:val="bg-BG"/>
                </w:rPr>
                <w:t>1.4.2</w:t>
              </w:r>
              <w:r w:rsidRPr="006E4655">
                <w:rPr>
                  <w:rFonts w:asciiTheme="minorHAnsi" w:eastAsiaTheme="minorEastAsia" w:hAnsiTheme="minorHAnsi" w:cstheme="minorBidi"/>
                  <w:lang w:val="bg-BG" w:eastAsia="bg-BG"/>
                </w:rPr>
                <w:tab/>
              </w:r>
              <w:r w:rsidRPr="006E4655">
                <w:rPr>
                  <w:rStyle w:val="Hyperlink"/>
                  <w:lang w:val="bg-BG"/>
                </w:rPr>
                <w:t>Видове сканирания</w:t>
              </w:r>
              <w:r w:rsidRPr="006E4655">
                <w:rPr>
                  <w:webHidden/>
                  <w:lang w:val="bg-BG"/>
                </w:rPr>
                <w:tab/>
              </w:r>
              <w:r w:rsidRPr="006E4655">
                <w:rPr>
                  <w:webHidden/>
                  <w:lang w:val="bg-BG"/>
                </w:rPr>
                <w:fldChar w:fldCharType="begin"/>
              </w:r>
              <w:r w:rsidRPr="006E4655">
                <w:rPr>
                  <w:webHidden/>
                  <w:lang w:val="bg-BG"/>
                </w:rPr>
                <w:instrText xml:space="preserve"> PAGEREF _Toc127960037 \h </w:instrText>
              </w:r>
              <w:r w:rsidRPr="006E4655">
                <w:rPr>
                  <w:webHidden/>
                  <w:lang w:val="bg-BG"/>
                </w:rPr>
              </w:r>
              <w:r w:rsidRPr="006E4655">
                <w:rPr>
                  <w:webHidden/>
                  <w:lang w:val="bg-BG"/>
                </w:rPr>
                <w:fldChar w:fldCharType="separate"/>
              </w:r>
              <w:r w:rsidRPr="006E4655">
                <w:rPr>
                  <w:webHidden/>
                  <w:lang w:val="bg-BG"/>
                </w:rPr>
                <w:t>4</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38" w:history="1">
              <w:r w:rsidRPr="006E4655">
                <w:rPr>
                  <w:rStyle w:val="Hyperlink"/>
                  <w:lang w:val="bg-BG"/>
                </w:rPr>
                <w:t>1.5</w:t>
              </w:r>
              <w:r w:rsidRPr="006E4655">
                <w:rPr>
                  <w:rFonts w:asciiTheme="minorHAnsi" w:eastAsiaTheme="minorEastAsia" w:hAnsiTheme="minorHAnsi" w:cstheme="minorBidi"/>
                  <w:lang w:val="bg-BG" w:eastAsia="bg-BG"/>
                </w:rPr>
                <w:tab/>
              </w:r>
              <w:r w:rsidRPr="006E4655">
                <w:rPr>
                  <w:rStyle w:val="Hyperlink"/>
                  <w:lang w:val="bg-BG"/>
                </w:rPr>
                <w:t>Защита на устройството с най-новите актуализации</w:t>
              </w:r>
              <w:r w:rsidRPr="006E4655">
                <w:rPr>
                  <w:webHidden/>
                  <w:lang w:val="bg-BG"/>
                </w:rPr>
                <w:tab/>
              </w:r>
              <w:r w:rsidRPr="006E4655">
                <w:rPr>
                  <w:webHidden/>
                  <w:lang w:val="bg-BG"/>
                </w:rPr>
                <w:fldChar w:fldCharType="begin"/>
              </w:r>
              <w:r w:rsidRPr="006E4655">
                <w:rPr>
                  <w:webHidden/>
                  <w:lang w:val="bg-BG"/>
                </w:rPr>
                <w:instrText xml:space="preserve"> PAGEREF _Toc127960038 \h </w:instrText>
              </w:r>
              <w:r w:rsidRPr="006E4655">
                <w:rPr>
                  <w:webHidden/>
                  <w:lang w:val="bg-BG"/>
                </w:rPr>
              </w:r>
              <w:r w:rsidRPr="006E4655">
                <w:rPr>
                  <w:webHidden/>
                  <w:lang w:val="bg-BG"/>
                </w:rPr>
                <w:fldChar w:fldCharType="separate"/>
              </w:r>
              <w:r w:rsidRPr="006E4655">
                <w:rPr>
                  <w:webHidden/>
                  <w:lang w:val="bg-BG"/>
                </w:rPr>
                <w:t>7</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39" w:history="1">
              <w:r w:rsidRPr="006E4655">
                <w:rPr>
                  <w:rStyle w:val="Hyperlink"/>
                  <w:lang w:val="bg-BG"/>
                </w:rPr>
                <w:t>1.6</w:t>
              </w:r>
              <w:r w:rsidRPr="006E4655">
                <w:rPr>
                  <w:rFonts w:asciiTheme="minorHAnsi" w:eastAsiaTheme="minorEastAsia" w:hAnsiTheme="minorHAnsi" w:cstheme="minorBidi"/>
                  <w:lang w:val="bg-BG" w:eastAsia="bg-BG"/>
                </w:rPr>
                <w:tab/>
              </w:r>
              <w:r w:rsidRPr="006E4655">
                <w:rPr>
                  <w:rStyle w:val="Hyperlink"/>
                  <w:lang w:val="bg-BG"/>
                </w:rPr>
                <w:t>Ръчно изпълнение на сканиране за злонамерен софтуер</w:t>
              </w:r>
              <w:r w:rsidRPr="006E4655">
                <w:rPr>
                  <w:webHidden/>
                  <w:lang w:val="bg-BG"/>
                </w:rPr>
                <w:tab/>
              </w:r>
              <w:r w:rsidRPr="006E4655">
                <w:rPr>
                  <w:webHidden/>
                  <w:lang w:val="bg-BG"/>
                </w:rPr>
                <w:fldChar w:fldCharType="begin"/>
              </w:r>
              <w:r w:rsidRPr="006E4655">
                <w:rPr>
                  <w:webHidden/>
                  <w:lang w:val="bg-BG"/>
                </w:rPr>
                <w:instrText xml:space="preserve"> PAGEREF _Toc127960039 \h </w:instrText>
              </w:r>
              <w:r w:rsidRPr="006E4655">
                <w:rPr>
                  <w:webHidden/>
                  <w:lang w:val="bg-BG"/>
                </w:rPr>
              </w:r>
              <w:r w:rsidRPr="006E4655">
                <w:rPr>
                  <w:webHidden/>
                  <w:lang w:val="bg-BG"/>
                </w:rPr>
                <w:fldChar w:fldCharType="separate"/>
              </w:r>
              <w:r w:rsidRPr="006E4655">
                <w:rPr>
                  <w:webHidden/>
                  <w:lang w:val="bg-BG"/>
                </w:rPr>
                <w:t>9</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40" w:history="1">
              <w:r w:rsidRPr="006E4655">
                <w:rPr>
                  <w:rStyle w:val="Hyperlink"/>
                  <w:lang w:val="bg-BG"/>
                </w:rPr>
                <w:t>1.7</w:t>
              </w:r>
              <w:r w:rsidRPr="006E4655">
                <w:rPr>
                  <w:rFonts w:asciiTheme="minorHAnsi" w:eastAsiaTheme="minorEastAsia" w:hAnsiTheme="minorHAnsi" w:cstheme="minorBidi"/>
                  <w:lang w:val="bg-BG" w:eastAsia="bg-BG"/>
                </w:rPr>
                <w:tab/>
              </w:r>
              <w:r w:rsidRPr="006E4655">
                <w:rPr>
                  <w:rStyle w:val="Hyperlink"/>
                  <w:lang w:val="bg-BG"/>
                </w:rPr>
                <w:t>Включване или изключване на защитата Microsoft Defender Antivirus</w:t>
              </w:r>
              <w:r w:rsidRPr="006E4655">
                <w:rPr>
                  <w:webHidden/>
                  <w:lang w:val="bg-BG"/>
                </w:rPr>
                <w:tab/>
              </w:r>
              <w:r w:rsidRPr="006E4655">
                <w:rPr>
                  <w:webHidden/>
                  <w:lang w:val="bg-BG"/>
                </w:rPr>
                <w:fldChar w:fldCharType="begin"/>
              </w:r>
              <w:r w:rsidRPr="006E4655">
                <w:rPr>
                  <w:webHidden/>
                  <w:lang w:val="bg-BG"/>
                </w:rPr>
                <w:instrText xml:space="preserve"> PAGEREF _Toc127960040 \h </w:instrText>
              </w:r>
              <w:r w:rsidRPr="006E4655">
                <w:rPr>
                  <w:webHidden/>
                  <w:lang w:val="bg-BG"/>
                </w:rPr>
              </w:r>
              <w:r w:rsidRPr="006E4655">
                <w:rPr>
                  <w:webHidden/>
                  <w:lang w:val="bg-BG"/>
                </w:rPr>
                <w:fldChar w:fldCharType="separate"/>
              </w:r>
              <w:r w:rsidRPr="006E4655">
                <w:rPr>
                  <w:webHidden/>
                  <w:lang w:val="bg-BG"/>
                </w:rPr>
                <w:t>9</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41" w:history="1">
              <w:r w:rsidRPr="006E4655">
                <w:rPr>
                  <w:rStyle w:val="Hyperlink"/>
                  <w:lang w:val="bg-BG"/>
                </w:rPr>
                <w:t>1.8</w:t>
              </w:r>
              <w:r w:rsidRPr="006E4655">
                <w:rPr>
                  <w:rFonts w:asciiTheme="minorHAnsi" w:eastAsiaTheme="minorEastAsia" w:hAnsiTheme="minorHAnsi" w:cstheme="minorBidi"/>
                  <w:lang w:val="bg-BG" w:eastAsia="bg-BG"/>
                </w:rPr>
                <w:tab/>
              </w:r>
              <w:r w:rsidRPr="006E4655">
                <w:rPr>
                  <w:rStyle w:val="Hyperlink"/>
                  <w:lang w:val="bg-BG"/>
                </w:rPr>
                <w:t>Деинсталиране на антивирусен софтуер</w:t>
              </w:r>
              <w:r w:rsidRPr="006E4655">
                <w:rPr>
                  <w:webHidden/>
                  <w:lang w:val="bg-BG"/>
                </w:rPr>
                <w:tab/>
              </w:r>
              <w:r w:rsidRPr="006E4655">
                <w:rPr>
                  <w:webHidden/>
                  <w:lang w:val="bg-BG"/>
                </w:rPr>
                <w:fldChar w:fldCharType="begin"/>
              </w:r>
              <w:r w:rsidRPr="006E4655">
                <w:rPr>
                  <w:webHidden/>
                  <w:lang w:val="bg-BG"/>
                </w:rPr>
                <w:instrText xml:space="preserve"> PAGEREF _Toc127960041 \h </w:instrText>
              </w:r>
              <w:r w:rsidRPr="006E4655">
                <w:rPr>
                  <w:webHidden/>
                  <w:lang w:val="bg-BG"/>
                </w:rPr>
              </w:r>
              <w:r w:rsidRPr="006E4655">
                <w:rPr>
                  <w:webHidden/>
                  <w:lang w:val="bg-BG"/>
                </w:rPr>
                <w:fldChar w:fldCharType="separate"/>
              </w:r>
              <w:r w:rsidRPr="006E4655">
                <w:rPr>
                  <w:webHidden/>
                  <w:lang w:val="bg-BG"/>
                </w:rPr>
                <w:t>10</w:t>
              </w:r>
              <w:r w:rsidRPr="006E4655">
                <w:rPr>
                  <w:webHidden/>
                  <w:lang w:val="bg-BG"/>
                </w:rPr>
                <w:fldChar w:fldCharType="end"/>
              </w:r>
            </w:hyperlink>
          </w:p>
          <w:p w:rsidR="007902A6" w:rsidRPr="006E4655" w:rsidRDefault="007902A6">
            <w:pPr>
              <w:pStyle w:val="TOC2"/>
              <w:tabs>
                <w:tab w:val="left" w:pos="850"/>
                <w:tab w:val="right" w:leader="dot" w:pos="9016"/>
              </w:tabs>
              <w:rPr>
                <w:rFonts w:asciiTheme="minorHAnsi" w:eastAsiaTheme="minorEastAsia" w:hAnsiTheme="minorHAnsi" w:cstheme="minorBidi"/>
                <w:lang w:val="bg-BG" w:eastAsia="bg-BG"/>
              </w:rPr>
            </w:pPr>
            <w:hyperlink w:anchor="_Toc127960042" w:history="1">
              <w:r w:rsidRPr="006E4655">
                <w:rPr>
                  <w:rStyle w:val="Hyperlink"/>
                  <w:lang w:val="bg-BG"/>
                </w:rPr>
                <w:t>1.9</w:t>
              </w:r>
              <w:r w:rsidRPr="006E4655">
                <w:rPr>
                  <w:rFonts w:asciiTheme="minorHAnsi" w:eastAsiaTheme="minorEastAsia" w:hAnsiTheme="minorHAnsi" w:cstheme="minorBidi"/>
                  <w:lang w:val="bg-BG" w:eastAsia="bg-BG"/>
                </w:rPr>
                <w:tab/>
              </w:r>
              <w:r w:rsidRPr="006E4655">
                <w:rPr>
                  <w:rStyle w:val="Hyperlink"/>
                  <w:lang w:val="bg-BG"/>
                </w:rPr>
                <w:t>Използвана литература</w:t>
              </w:r>
              <w:r w:rsidRPr="006E4655">
                <w:rPr>
                  <w:webHidden/>
                  <w:lang w:val="bg-BG"/>
                </w:rPr>
                <w:tab/>
              </w:r>
              <w:r w:rsidRPr="006E4655">
                <w:rPr>
                  <w:webHidden/>
                  <w:lang w:val="bg-BG"/>
                </w:rPr>
                <w:fldChar w:fldCharType="begin"/>
              </w:r>
              <w:r w:rsidRPr="006E4655">
                <w:rPr>
                  <w:webHidden/>
                  <w:lang w:val="bg-BG"/>
                </w:rPr>
                <w:instrText xml:space="preserve"> PAGEREF _Toc127960042 \h </w:instrText>
              </w:r>
              <w:r w:rsidRPr="006E4655">
                <w:rPr>
                  <w:webHidden/>
                  <w:lang w:val="bg-BG"/>
                </w:rPr>
              </w:r>
              <w:r w:rsidRPr="006E4655">
                <w:rPr>
                  <w:webHidden/>
                  <w:lang w:val="bg-BG"/>
                </w:rPr>
                <w:fldChar w:fldCharType="separate"/>
              </w:r>
              <w:r w:rsidRPr="006E4655">
                <w:rPr>
                  <w:webHidden/>
                  <w:lang w:val="bg-BG"/>
                </w:rPr>
                <w:t>11</w:t>
              </w:r>
              <w:r w:rsidRPr="006E4655">
                <w:rPr>
                  <w:webHidden/>
                  <w:lang w:val="bg-BG"/>
                </w:rPr>
                <w:fldChar w:fldCharType="end"/>
              </w:r>
            </w:hyperlink>
          </w:p>
          <w:p w:rsidR="003C7604" w:rsidRPr="006E4655" w:rsidRDefault="00694BFD">
            <w:pPr>
              <w:rPr>
                <w:lang w:val="bg-BG"/>
              </w:rPr>
            </w:pPr>
            <w:r w:rsidRPr="006E4655">
              <w:rPr>
                <w:b/>
                <w:bCs/>
                <w:lang w:val="bg-BG"/>
              </w:rPr>
              <w:fldChar w:fldCharType="end"/>
            </w:r>
          </w:p>
          <w:p w:rsidR="003C7604" w:rsidRPr="006E4655" w:rsidRDefault="003C7604">
            <w:pPr>
              <w:rPr>
                <w:lang w:val="bg-BG"/>
              </w:rPr>
            </w:pPr>
          </w:p>
        </w:tc>
      </w:tr>
    </w:tbl>
    <w:p w:rsidR="003C7604" w:rsidRPr="006E4655" w:rsidRDefault="003C7604">
      <w:pPr>
        <w:rPr>
          <w:lang w:val="bg-BG"/>
        </w:rPr>
      </w:pPr>
    </w:p>
    <w:p w:rsidR="003C7604" w:rsidRPr="006E4655" w:rsidRDefault="003C7604">
      <w:pPr>
        <w:rPr>
          <w:lang w:val="bg-BG"/>
        </w:rPr>
      </w:pPr>
    </w:p>
    <w:p w:rsidR="003C7604" w:rsidRPr="006E4655" w:rsidRDefault="003C7604">
      <w:pPr>
        <w:rPr>
          <w:lang w:val="bg-BG"/>
        </w:rPr>
        <w:sectPr w:rsidR="003C7604" w:rsidRPr="006E4655">
          <w:headerReference w:type="default" r:id="rId8"/>
          <w:type w:val="continuous"/>
          <w:pgSz w:w="11906" w:h="16838"/>
          <w:pgMar w:top="1440" w:right="1440" w:bottom="1440" w:left="1440" w:header="680" w:footer="680" w:gutter="0"/>
          <w:cols w:space="708"/>
          <w:docGrid w:linePitch="360"/>
        </w:sectPr>
      </w:pPr>
    </w:p>
    <w:p w:rsidR="003C7604" w:rsidRPr="006E4655" w:rsidRDefault="00694BFD">
      <w:pPr>
        <w:pStyle w:val="Heading1"/>
        <w:rPr>
          <w:lang w:val="bg-BG"/>
        </w:rPr>
      </w:pPr>
      <w:bookmarkStart w:id="0" w:name="_Toc127960031"/>
      <w:r w:rsidRPr="006E4655">
        <w:rPr>
          <w:lang w:val="bg-BG"/>
        </w:rPr>
        <w:lastRenderedPageBreak/>
        <w:t>Интерактивна демонстрация за защита на системата</w:t>
      </w:r>
      <w:bookmarkEnd w:id="0"/>
    </w:p>
    <w:p w:rsidR="003C7604" w:rsidRPr="006E4655" w:rsidRDefault="00694BFD">
      <w:pPr>
        <w:pStyle w:val="Heading2"/>
        <w:rPr>
          <w:lang w:val="bg-BG"/>
        </w:rPr>
      </w:pPr>
      <w:bookmarkStart w:id="1" w:name="_Toc127960032"/>
      <w:r w:rsidRPr="006E4655">
        <w:rPr>
          <w:lang w:val="bg-BG"/>
        </w:rPr>
        <w:t xml:space="preserve">Защита на системата в </w:t>
      </w:r>
      <w:r w:rsidRPr="006E4655">
        <w:rPr>
          <w:lang w:val="bg-BG"/>
        </w:rPr>
        <w:t>Windows</w:t>
      </w:r>
      <w:bookmarkEnd w:id="1"/>
    </w:p>
    <w:p w:rsidR="003C7604" w:rsidRPr="006E4655" w:rsidRDefault="00694BFD">
      <w:pPr>
        <w:spacing w:before="240"/>
        <w:rPr>
          <w:sz w:val="24"/>
          <w:lang w:val="bg-BG"/>
        </w:rPr>
      </w:pPr>
      <w:r w:rsidRPr="006E4655">
        <w:rPr>
          <w:sz w:val="24"/>
          <w:lang w:val="bg-BG"/>
        </w:rPr>
        <w:t>Windows включва вградена защита (</w:t>
      </w:r>
      <w:r w:rsidRPr="006E4655">
        <w:rPr>
          <w:sz w:val="24"/>
          <w:lang w:val="bg-BG"/>
        </w:rPr>
        <w:t>Windows Security</w:t>
      </w:r>
      <w:r w:rsidRPr="006E4655">
        <w:rPr>
          <w:sz w:val="24"/>
          <w:lang w:val="bg-BG"/>
        </w:rPr>
        <w:t>)</w:t>
      </w:r>
      <w:r w:rsidRPr="006E4655">
        <w:rPr>
          <w:sz w:val="24"/>
          <w:lang w:val="bg-BG"/>
        </w:rPr>
        <w:t xml:space="preserve">, </w:t>
      </w:r>
      <w:r w:rsidRPr="006E4655">
        <w:rPr>
          <w:sz w:val="24"/>
          <w:lang w:val="bg-BG"/>
        </w:rPr>
        <w:t>която съдържа най-новата антивирусна програма - Microsoft Defender Antivirus. (Фигура 1)</w:t>
      </w:r>
    </w:p>
    <w:p w:rsidR="003C7604" w:rsidRPr="006E4655" w:rsidRDefault="00694BFD">
      <w:pPr>
        <w:jc w:val="both"/>
        <w:rPr>
          <w:sz w:val="24"/>
          <w:lang w:val="bg-BG"/>
        </w:rPr>
      </w:pPr>
      <w:r w:rsidRPr="006E4655">
        <w:rPr>
          <w:sz w:val="24"/>
          <w:lang w:val="bg-BG"/>
        </w:rPr>
        <w:t xml:space="preserve">Устройство с </w:t>
      </w:r>
      <w:r w:rsidRPr="006E4655">
        <w:rPr>
          <w:sz w:val="24"/>
          <w:lang w:val="bg-BG"/>
        </w:rPr>
        <w:t>Windows e</w:t>
      </w:r>
      <w:r w:rsidRPr="006E4655">
        <w:rPr>
          <w:sz w:val="24"/>
          <w:lang w:val="bg-BG"/>
        </w:rPr>
        <w:t xml:space="preserve"> активно защитено от момента, в който се стартира системата</w:t>
      </w:r>
      <w:r w:rsidRPr="006E4655">
        <w:rPr>
          <w:sz w:val="24"/>
          <w:lang w:val="bg-BG"/>
        </w:rPr>
        <w:t xml:space="preserve"> </w:t>
      </w:r>
      <w:r w:rsidRPr="006E4655">
        <w:rPr>
          <w:sz w:val="24"/>
          <w:lang w:val="bg-BG"/>
        </w:rPr>
        <w:t xml:space="preserve">и не е необходима отделна инсталация на антивирусен софтуер. </w:t>
      </w:r>
    </w:p>
    <w:p w:rsidR="003C7604" w:rsidRPr="006E4655" w:rsidRDefault="00694BFD">
      <w:pPr>
        <w:jc w:val="both"/>
        <w:rPr>
          <w:sz w:val="24"/>
          <w:lang w:val="bg-BG"/>
        </w:rPr>
      </w:pPr>
      <w:r w:rsidRPr="006E4655">
        <w:rPr>
          <w:sz w:val="24"/>
          <w:lang w:val="bg-BG"/>
        </w:rPr>
        <w:t>Сканиране за злонамерен софтуер, вируси и заплахи за защитата се извършва непрекъснато. В допълнение към тази защита в реално време, актуализациите се изтеглят автоматично, за да помагат за защи</w:t>
      </w:r>
      <w:r w:rsidRPr="006E4655">
        <w:rPr>
          <w:sz w:val="24"/>
          <w:lang w:val="bg-BG"/>
        </w:rPr>
        <w:t>тата на устройство и да го защитават от заплахи.</w:t>
      </w:r>
    </w:p>
    <w:p w:rsidR="003C7604" w:rsidRPr="006E4655" w:rsidRDefault="00594D9F">
      <w:pPr>
        <w:keepNext/>
        <w:spacing w:before="240"/>
        <w:jc w:val="center"/>
        <w:rPr>
          <w:lang w:val="bg-BG"/>
        </w:rPr>
      </w:pPr>
      <w:r w:rsidRPr="006E4655">
        <w:rPr>
          <w:lang w:val="bg-BG"/>
        </w:rPr>
        <w:drawing>
          <wp:inline distT="0" distB="0" distL="0" distR="0">
            <wp:extent cx="5731510" cy="354457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indows_security_bg.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544570"/>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1</w:t>
      </w:r>
      <w:r w:rsidRPr="006E4655">
        <w:rPr>
          <w:lang w:val="bg-BG"/>
        </w:rPr>
        <w:fldChar w:fldCharType="end"/>
      </w:r>
      <w:r w:rsidRPr="006E4655">
        <w:rPr>
          <w:lang w:val="bg-BG"/>
        </w:rPr>
        <w:t>. Защита в Windows (Windows Security)</w:t>
      </w:r>
    </w:p>
    <w:p w:rsidR="003C7604" w:rsidRPr="006E4655" w:rsidRDefault="00694BFD">
      <w:pPr>
        <w:rPr>
          <w:sz w:val="24"/>
          <w:lang w:val="bg-BG"/>
        </w:rPr>
      </w:pPr>
      <w:r w:rsidRPr="006E4655">
        <w:rPr>
          <w:lang w:val="bg-BG"/>
        </w:rPr>
        <mc:AlternateContent>
          <mc:Choice Requires="wpg">
            <w:drawing>
              <wp:anchor distT="0" distB="0" distL="114300" distR="114300" simplePos="0" relativeHeight="251660288" behindDoc="1" locked="0" layoutInCell="1" allowOverlap="1">
                <wp:simplePos x="0" y="0"/>
                <wp:positionH relativeFrom="column">
                  <wp:posOffset>5276850</wp:posOffset>
                </wp:positionH>
                <wp:positionV relativeFrom="paragraph">
                  <wp:posOffset>348615</wp:posOffset>
                </wp:positionV>
                <wp:extent cx="295275" cy="267335"/>
                <wp:effectExtent l="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0"/>
                        <a:stretch/>
                      </pic:blipFill>
                      <pic:spPr bwMode="auto">
                        <a:xfrm>
                          <a:off x="0" y="0"/>
                          <a:ext cx="295274" cy="26733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415.5pt;mso-position-horizontal:absolute;mso-position-vertical-relative:text;margin-top:27.4pt;mso-position-vertical:absolute;width:23.2pt;height:21.1pt;mso-wrap-distance-left:9.0pt;mso-wrap-distance-top:0.0pt;mso-wrap-distance-right:9.0pt;mso-wrap-distance-bottom:0.0pt;" stroked="false">
                <v:path textboxrect="0,0,0,0"/>
                <v:imagedata r:id="rId13" o:title=""/>
              </v:shape>
            </w:pict>
          </mc:Fallback>
        </mc:AlternateContent>
      </w:r>
      <w:r w:rsidRPr="006E4655">
        <w:rPr>
          <w:lang w:val="bg-BG"/>
        </w:rPr>
        <mc:AlternateContent>
          <mc:Choice Requires="wpg">
            <w:drawing>
              <wp:anchor distT="0" distB="0" distL="114300" distR="114300" simplePos="0" relativeHeight="251659264" behindDoc="1" locked="0" layoutInCell="1" allowOverlap="1">
                <wp:simplePos x="0" y="0"/>
                <wp:positionH relativeFrom="column">
                  <wp:posOffset>1504950</wp:posOffset>
                </wp:positionH>
                <wp:positionV relativeFrom="paragraph">
                  <wp:posOffset>367665</wp:posOffset>
                </wp:positionV>
                <wp:extent cx="190500" cy="219075"/>
                <wp:effectExtent l="0" t="0" r="0"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4"/>
                        <a:stretch/>
                      </pic:blipFill>
                      <pic:spPr bwMode="auto">
                        <a:xfrm>
                          <a:off x="0" y="0"/>
                          <a:ext cx="190500" cy="219074"/>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118.5pt;mso-position-horizontal:absolute;mso-position-vertical-relative:text;margin-top:28.9pt;mso-position-vertical:absolute;width:15.0pt;height:17.2pt;mso-wrap-distance-left:9.0pt;mso-wrap-distance-top:0.0pt;mso-wrap-distance-right:9.0pt;mso-wrap-distance-bottom:0.0pt;" stroked="false">
                <v:path textboxrect="0,0,0,0"/>
                <v:imagedata r:id="rId15" o:title=""/>
              </v:shape>
            </w:pict>
          </mc:Fallback>
        </mc:AlternateContent>
      </w:r>
      <w:r w:rsidRPr="006E4655">
        <w:rPr>
          <w:lang w:val="bg-BG"/>
        </w:rPr>
        <mc:AlternateContent>
          <mc:Choice Requires="wpg">
            <w:drawing>
              <wp:anchor distT="0" distB="0" distL="114300" distR="114300" simplePos="0" relativeHeight="251661312" behindDoc="1" locked="0" layoutInCell="1" allowOverlap="1">
                <wp:simplePos x="0" y="0"/>
                <wp:positionH relativeFrom="column">
                  <wp:posOffset>5067300</wp:posOffset>
                </wp:positionH>
                <wp:positionV relativeFrom="paragraph">
                  <wp:posOffset>186690</wp:posOffset>
                </wp:positionV>
                <wp:extent cx="209550" cy="2000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6"/>
                        <a:stretch/>
                      </pic:blipFill>
                      <pic:spPr bwMode="auto">
                        <a:xfrm>
                          <a:off x="0" y="0"/>
                          <a:ext cx="209550" cy="20002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1312;o:allowoverlap:true;o:allowincell:true;mso-position-horizontal-relative:text;margin-left:399.0pt;mso-position-horizontal:absolute;mso-position-vertical-relative:text;margin-top:14.7pt;mso-position-vertical:absolute;width:16.5pt;height:15.8pt;mso-wrap-distance-left:9.0pt;mso-wrap-distance-top:0.0pt;mso-wrap-distance-right:9.0pt;mso-wrap-distance-bottom:0.0pt;" stroked="false">
                <v:path textboxrect="0,0,0,0"/>
                <v:imagedata r:id="rId17" o:title=""/>
              </v:shape>
            </w:pict>
          </mc:Fallback>
        </mc:AlternateContent>
      </w:r>
      <w:r w:rsidRPr="006E4655">
        <w:rPr>
          <w:sz w:val="24"/>
          <w:lang w:val="bg-BG"/>
        </w:rPr>
        <w:t xml:space="preserve">За да управлявате инструментите, които защитават вашето устройство и вашите данни, отворете </w:t>
      </w:r>
      <w:r w:rsidRPr="006E4655">
        <w:rPr>
          <w:sz w:val="24"/>
          <w:lang w:val="bg-BG"/>
        </w:rPr>
        <w:t>Windows Security</w:t>
      </w:r>
      <w:r w:rsidRPr="006E4655">
        <w:rPr>
          <w:sz w:val="24"/>
          <w:lang w:val="bg-BG"/>
        </w:rPr>
        <w:t>,</w:t>
      </w:r>
      <w:r w:rsidRPr="006E4655">
        <w:rPr>
          <w:sz w:val="24"/>
          <w:lang w:val="bg-BG"/>
        </w:rPr>
        <w:t xml:space="preserve"> </w:t>
      </w:r>
      <w:r w:rsidRPr="006E4655">
        <w:rPr>
          <w:sz w:val="24"/>
          <w:lang w:val="bg-BG"/>
        </w:rPr>
        <w:t>като  изберете Старт б</w:t>
      </w:r>
      <w:r w:rsidRPr="006E4655">
        <w:rPr>
          <w:sz w:val="24"/>
          <w:lang w:val="bg-BG"/>
        </w:rPr>
        <w:t>утона</w:t>
      </w:r>
      <w:r w:rsidRPr="006E4655">
        <w:rPr>
          <w:sz w:val="24"/>
          <w:lang w:val="bg-BG"/>
        </w:rPr>
        <w:t xml:space="preserve"> (Start)</w:t>
      </w:r>
      <w:r w:rsidRPr="006E4655">
        <w:rPr>
          <w:sz w:val="24"/>
          <w:lang w:val="bg-BG"/>
        </w:rPr>
        <w:t xml:space="preserve">  -&gt; Настройки</w:t>
      </w:r>
      <w:r w:rsidRPr="006E4655">
        <w:rPr>
          <w:sz w:val="24"/>
          <w:lang w:val="bg-BG"/>
        </w:rPr>
        <w:t xml:space="preserve"> (Settings)</w:t>
      </w:r>
      <w:r w:rsidRPr="006E4655">
        <w:rPr>
          <w:sz w:val="24"/>
          <w:lang w:val="bg-BG"/>
        </w:rPr>
        <w:t xml:space="preserve">          -&gt;  Актуализиране </w:t>
      </w:r>
      <w:r w:rsidR="007902A6" w:rsidRPr="006E4655">
        <w:rPr>
          <w:sz w:val="24"/>
          <w:lang w:val="bg-BG"/>
        </w:rPr>
        <w:t>и</w:t>
      </w:r>
      <w:r w:rsidRPr="006E4655">
        <w:rPr>
          <w:sz w:val="24"/>
          <w:lang w:val="bg-BG"/>
        </w:rPr>
        <w:t xml:space="preserve"> Защита</w:t>
      </w:r>
      <w:r w:rsidRPr="006E4655">
        <w:rPr>
          <w:sz w:val="24"/>
          <w:lang w:val="bg-BG"/>
        </w:rPr>
        <w:t xml:space="preserve"> (Update &amp; Security)</w:t>
      </w:r>
      <w:r w:rsidRPr="006E4655">
        <w:rPr>
          <w:sz w:val="24"/>
          <w:lang w:val="bg-BG"/>
        </w:rPr>
        <w:t xml:space="preserve"> - &gt; Защита в Windows</w:t>
      </w:r>
      <w:r w:rsidRPr="006E4655">
        <w:rPr>
          <w:sz w:val="24"/>
          <w:lang w:val="bg-BG"/>
        </w:rPr>
        <w:t xml:space="preserve"> (Windows Security</w:t>
      </w:r>
      <w:r w:rsidRPr="006E4655">
        <w:rPr>
          <w:lang w:val="bg-BG"/>
        </w:rPr>
        <mc:AlternateContent>
          <mc:Choice Requires="wpg">
            <w:drawing>
              <wp:anchor distT="0" distB="0" distL="114300" distR="114300" simplePos="0" relativeHeight="251662336" behindDoc="1" locked="0" layoutInCell="1" allowOverlap="1">
                <wp:simplePos x="0" y="0"/>
                <wp:positionH relativeFrom="column">
                  <wp:posOffset>2657475</wp:posOffset>
                </wp:positionH>
                <wp:positionV relativeFrom="paragraph">
                  <wp:posOffset>577215</wp:posOffset>
                </wp:positionV>
                <wp:extent cx="257175" cy="228600"/>
                <wp:effectExtent l="0" t="0" r="952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8"/>
                        <a:stretch/>
                      </pic:blipFill>
                      <pic:spPr bwMode="auto">
                        <a:xfrm>
                          <a:off x="0" y="0"/>
                          <a:ext cx="257175" cy="2286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2336;o:allowoverlap:true;o:allowincell:true;mso-position-horizontal-relative:text;margin-left:209.2pt;mso-position-horizontal:absolute;mso-position-vertical-relative:text;margin-top:45.4pt;mso-position-vertical:absolute;width:20.2pt;height:18.0pt;mso-wrap-distance-left:9.0pt;mso-wrap-distance-top:0.0pt;mso-wrap-distance-right:9.0pt;mso-wrap-distance-bottom:0.0pt;" stroked="false">
                <v:path textboxrect="0,0,0,0"/>
                <v:imagedata r:id="rId19" o:title=""/>
              </v:shape>
            </w:pict>
          </mc:Fallback>
        </mc:AlternateContent>
      </w:r>
      <w:r w:rsidRPr="006E4655">
        <w:rPr>
          <w:sz w:val="24"/>
          <w:lang w:val="bg-BG"/>
        </w:rPr>
        <w:t xml:space="preserve">)        </w:t>
      </w:r>
    </w:p>
    <w:p w:rsidR="003C7604" w:rsidRPr="006E4655" w:rsidRDefault="00694BFD">
      <w:pPr>
        <w:pStyle w:val="Heading2"/>
        <w:rPr>
          <w:lang w:val="bg-BG"/>
        </w:rPr>
      </w:pPr>
      <w:bookmarkStart w:id="2" w:name="_Toc127960033"/>
      <w:r w:rsidRPr="006E4655">
        <w:rPr>
          <w:lang w:val="bg-BG"/>
        </w:rPr>
        <w:t>Възможности за защита</w:t>
      </w:r>
      <w:bookmarkEnd w:id="2"/>
    </w:p>
    <w:p w:rsidR="003C7604" w:rsidRPr="006E4655" w:rsidRDefault="00694BFD">
      <w:pPr>
        <w:spacing w:before="240"/>
        <w:jc w:val="both"/>
        <w:rPr>
          <w:sz w:val="24"/>
          <w:lang w:val="bg-BG"/>
        </w:rPr>
      </w:pPr>
      <w:r w:rsidRPr="006E4655">
        <w:rPr>
          <w:sz w:val="24"/>
          <w:lang w:val="bg-BG"/>
        </w:rPr>
        <w:t>От основния прозорец ще видите следните възможности за защита:</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lastRenderedPageBreak/>
        <w:t xml:space="preserve">Защита от вируси </w:t>
      </w:r>
      <w:r w:rsidR="007902A6" w:rsidRPr="006E4655">
        <w:rPr>
          <w:sz w:val="24"/>
          <w:lang w:val="bg-BG"/>
        </w:rPr>
        <w:t>и</w:t>
      </w:r>
      <w:r w:rsidRPr="006E4655">
        <w:rPr>
          <w:sz w:val="24"/>
          <w:lang w:val="bg-BG"/>
        </w:rPr>
        <w:t xml:space="preserve"> заплахи </w:t>
      </w:r>
      <w:r w:rsidRPr="006E4655">
        <w:rPr>
          <w:sz w:val="24"/>
          <w:lang w:val="bg-BG"/>
        </w:rPr>
        <w:t>– Проследяване за заплахи на устройството, извършване на сканирания и получаване актуализации, с които да се откриват най-новите заплахи.</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t>Защита на акаунт</w:t>
      </w:r>
      <w:r w:rsidR="007902A6" w:rsidRPr="006E4655">
        <w:rPr>
          <w:sz w:val="24"/>
          <w:lang w:val="bg-BG"/>
        </w:rPr>
        <w:t>и</w:t>
      </w:r>
      <w:r w:rsidRPr="006E4655">
        <w:rPr>
          <w:sz w:val="24"/>
          <w:lang w:val="bg-BG"/>
        </w:rPr>
        <w:t xml:space="preserve"> – Достъп до опциите за влизане и настройките на потребителския акаунт.</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t xml:space="preserve">Защитна стена </w:t>
      </w:r>
      <w:r w:rsidR="007902A6" w:rsidRPr="006E4655">
        <w:rPr>
          <w:sz w:val="24"/>
          <w:lang w:val="bg-BG"/>
        </w:rPr>
        <w:t>и</w:t>
      </w:r>
      <w:r w:rsidRPr="006E4655">
        <w:rPr>
          <w:sz w:val="24"/>
          <w:lang w:val="bg-BG"/>
        </w:rPr>
        <w:t xml:space="preserve"> мрежова защит</w:t>
      </w:r>
      <w:r w:rsidRPr="006E4655">
        <w:rPr>
          <w:sz w:val="24"/>
          <w:lang w:val="bg-BG"/>
        </w:rPr>
        <w:t>а – Възможност за управление и настройка на защитната стена, както и наблюдение какво се случва с мрежите и интернет връзките.</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t xml:space="preserve">Управление на приложения </w:t>
      </w:r>
      <w:r w:rsidR="007902A6" w:rsidRPr="006E4655">
        <w:rPr>
          <w:sz w:val="24"/>
          <w:lang w:val="bg-BG"/>
        </w:rPr>
        <w:t>и</w:t>
      </w:r>
      <w:r w:rsidRPr="006E4655">
        <w:rPr>
          <w:sz w:val="24"/>
          <w:lang w:val="bg-BG"/>
        </w:rPr>
        <w:t xml:space="preserve"> браузър</w:t>
      </w:r>
      <w:r w:rsidR="007902A6" w:rsidRPr="006E4655">
        <w:rPr>
          <w:sz w:val="24"/>
          <w:lang w:val="bg-BG"/>
        </w:rPr>
        <w:t>и</w:t>
      </w:r>
      <w:r w:rsidRPr="006E4655">
        <w:rPr>
          <w:sz w:val="24"/>
          <w:lang w:val="bg-BG"/>
        </w:rPr>
        <w:t xml:space="preserve"> – Възможност за актуализиране на настройките за защита на устройството от потенциално опасни п</w:t>
      </w:r>
      <w:r w:rsidRPr="006E4655">
        <w:rPr>
          <w:sz w:val="24"/>
          <w:lang w:val="bg-BG"/>
        </w:rPr>
        <w:t>риложения, файлове, сайтове и изтегляния (Microsoft Defender SmartScreen). Може да се персонализират настройките за защита за устройствата чрез Exploit Protection.</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t>Защита на устройството – Преглеждане на вградените опции за защита, за защита на устройство</w:t>
      </w:r>
      <w:r w:rsidRPr="006E4655">
        <w:rPr>
          <w:sz w:val="24"/>
          <w:lang w:val="bg-BG"/>
        </w:rPr>
        <w:t>то от атаки със злонамерен софтуер.</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t xml:space="preserve">Производителност </w:t>
      </w:r>
      <w:r w:rsidR="007902A6" w:rsidRPr="006E4655">
        <w:rPr>
          <w:sz w:val="24"/>
          <w:lang w:val="bg-BG"/>
        </w:rPr>
        <w:t>и</w:t>
      </w:r>
      <w:r w:rsidRPr="006E4655">
        <w:rPr>
          <w:sz w:val="24"/>
          <w:lang w:val="bg-BG"/>
        </w:rPr>
        <w:t xml:space="preserve"> изправност на устройството – Преглеждане на информацията за състоянието на изправността на производителността на устройството и поддържане на устройство изчистено и актуализирано с най-новата версия на</w:t>
      </w:r>
      <w:r w:rsidRPr="006E4655">
        <w:rPr>
          <w:sz w:val="24"/>
          <w:lang w:val="bg-BG"/>
        </w:rPr>
        <w:t xml:space="preserve"> Windows.</w:t>
      </w:r>
    </w:p>
    <w:p w:rsidR="003C7604" w:rsidRPr="006E4655" w:rsidRDefault="00694BFD">
      <w:pPr>
        <w:pStyle w:val="ListParagraph"/>
        <w:numPr>
          <w:ilvl w:val="0"/>
          <w:numId w:val="18"/>
        </w:numPr>
        <w:spacing w:before="120"/>
        <w:ind w:left="714" w:hanging="357"/>
        <w:jc w:val="both"/>
        <w:rPr>
          <w:sz w:val="24"/>
          <w:lang w:val="bg-BG"/>
        </w:rPr>
      </w:pPr>
      <w:r w:rsidRPr="006E4655">
        <w:rPr>
          <w:sz w:val="24"/>
          <w:lang w:val="bg-BG"/>
        </w:rPr>
        <w:t>Опции за семейството – Проследяване на онлайн дейността на децата и на устройства в дома.</w:t>
      </w:r>
    </w:p>
    <w:p w:rsidR="003C7604" w:rsidRPr="006E4655" w:rsidRDefault="00694BFD">
      <w:pPr>
        <w:pStyle w:val="Heading2"/>
        <w:jc w:val="both"/>
        <w:rPr>
          <w:lang w:val="bg-BG"/>
        </w:rPr>
      </w:pPr>
      <w:bookmarkStart w:id="3" w:name="_Toc127960034"/>
      <w:r w:rsidRPr="006E4655">
        <w:rPr>
          <w:lang w:val="bg-BG"/>
        </w:rPr>
        <w:t>Проверка на сигурността на системата</w:t>
      </w:r>
      <w:bookmarkEnd w:id="3"/>
    </w:p>
    <w:p w:rsidR="003C7604" w:rsidRPr="006E4655" w:rsidRDefault="00694BFD">
      <w:pPr>
        <w:spacing w:before="240"/>
        <w:jc w:val="both"/>
        <w:rPr>
          <w:sz w:val="24"/>
          <w:lang w:val="bg-BG"/>
        </w:rPr>
      </w:pPr>
      <w:r w:rsidRPr="006E4655">
        <w:rPr>
          <w:sz w:val="24"/>
          <w:lang w:val="bg-BG"/>
        </w:rPr>
        <w:t xml:space="preserve">Статусът за защитата на системата можете да видите от основния прозорец на </w:t>
      </w:r>
      <w:r w:rsidRPr="006E4655">
        <w:rPr>
          <w:sz w:val="24"/>
          <w:lang w:val="bg-BG"/>
        </w:rPr>
        <w:t>Windows Security.</w:t>
      </w:r>
    </w:p>
    <w:p w:rsidR="003C7604" w:rsidRPr="006E4655" w:rsidRDefault="00694BFD">
      <w:pPr>
        <w:rPr>
          <w:sz w:val="24"/>
          <w:lang w:val="bg-BG"/>
        </w:rPr>
      </w:pPr>
      <w:r w:rsidRPr="006E4655">
        <w:rPr>
          <w:sz w:val="24"/>
          <w:lang w:val="bg-BG"/>
        </w:rPr>
        <w:t>За състоянието на вашето н</w:t>
      </w:r>
      <w:r w:rsidRPr="006E4655">
        <w:rPr>
          <w:sz w:val="24"/>
          <w:lang w:val="bg-BG"/>
        </w:rPr>
        <w:t>иво на защита, се използват следните икони:</w:t>
      </w:r>
    </w:p>
    <w:p w:rsidR="003C7604" w:rsidRPr="006E4655" w:rsidRDefault="00694BFD">
      <w:pPr>
        <w:pStyle w:val="ListParagraph"/>
        <w:numPr>
          <w:ilvl w:val="0"/>
          <w:numId w:val="19"/>
        </w:numPr>
        <w:rPr>
          <w:sz w:val="24"/>
          <w:lang w:val="bg-BG"/>
        </w:rPr>
      </w:pPr>
      <w:r w:rsidRPr="006E4655">
        <w:rPr>
          <w:b/>
          <w:color w:val="70AD47" w:themeColor="accent6"/>
          <w:sz w:val="24"/>
          <w:lang w:val="bg-BG"/>
        </w:rPr>
        <w:t>Зеленото</w:t>
      </w:r>
      <w:r w:rsidRPr="006E4655">
        <w:rPr>
          <w:sz w:val="24"/>
          <w:lang w:val="bg-BG"/>
        </w:rPr>
        <w:t xml:space="preserve"> означава, че в момента няма препоръчителни действия. </w:t>
      </w:r>
    </w:p>
    <w:p w:rsidR="003C7604" w:rsidRPr="006E4655" w:rsidRDefault="00694BFD">
      <w:pPr>
        <w:pStyle w:val="ListParagraph"/>
        <w:rPr>
          <w:sz w:val="24"/>
          <w:lang w:val="bg-BG"/>
        </w:rPr>
      </w:pPr>
      <w:r w:rsidRPr="006E4655">
        <w:rPr>
          <w:sz w:val="24"/>
          <w:lang w:val="bg-BG"/>
        </w:rPr>
        <w:t>(Фигура 1)</w:t>
      </w:r>
    </w:p>
    <w:p w:rsidR="003C7604" w:rsidRPr="006E4655" w:rsidRDefault="00694BFD">
      <w:pPr>
        <w:pStyle w:val="ListParagraph"/>
        <w:numPr>
          <w:ilvl w:val="0"/>
          <w:numId w:val="19"/>
        </w:numPr>
        <w:rPr>
          <w:sz w:val="24"/>
          <w:lang w:val="bg-BG"/>
        </w:rPr>
      </w:pPr>
      <w:r w:rsidRPr="006E4655">
        <w:rPr>
          <w:b/>
          <w:color w:val="FFD966" w:themeColor="accent4" w:themeTint="99"/>
          <w:sz w:val="24"/>
          <w:lang w:val="bg-BG"/>
        </w:rPr>
        <w:t>Жълтото</w:t>
      </w:r>
      <w:r w:rsidRPr="006E4655">
        <w:rPr>
          <w:sz w:val="24"/>
          <w:lang w:val="bg-BG"/>
        </w:rPr>
        <w:t xml:space="preserve"> означава, че има препоръка за безопасност за вас. (Фигура 2)</w:t>
      </w:r>
    </w:p>
    <w:p w:rsidR="003C7604" w:rsidRPr="006E4655" w:rsidRDefault="00694BFD">
      <w:pPr>
        <w:pStyle w:val="ListParagraph"/>
        <w:numPr>
          <w:ilvl w:val="0"/>
          <w:numId w:val="19"/>
        </w:numPr>
        <w:rPr>
          <w:sz w:val="24"/>
          <w:lang w:val="bg-BG"/>
        </w:rPr>
      </w:pPr>
      <w:r w:rsidRPr="006E4655">
        <w:rPr>
          <w:b/>
          <w:color w:val="FF0000"/>
          <w:sz w:val="24"/>
          <w:lang w:val="bg-BG"/>
        </w:rPr>
        <w:t>Червеното</w:t>
      </w:r>
      <w:r w:rsidRPr="006E4655">
        <w:rPr>
          <w:sz w:val="24"/>
          <w:lang w:val="bg-BG"/>
        </w:rPr>
        <w:t xml:space="preserve"> е предупреждение, че нещо изисква вашето незабавно внимание. (Фигура 3)</w:t>
      </w:r>
    </w:p>
    <w:p w:rsidR="003C7604" w:rsidRPr="006E4655" w:rsidRDefault="00594D9F">
      <w:pPr>
        <w:keepNext/>
        <w:jc w:val="center"/>
        <w:rPr>
          <w:lang w:val="bg-BG"/>
        </w:rPr>
      </w:pPr>
      <w:r w:rsidRPr="006E4655">
        <w:rPr>
          <w:lang w:val="bg-BG"/>
        </w:rPr>
        <w:lastRenderedPageBreak/>
        <w:drawing>
          <wp:inline distT="0" distB="0" distL="0" distR="0">
            <wp:extent cx="5731510" cy="3496945"/>
            <wp:effectExtent l="0" t="0" r="254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fender-set-up-yellow-exclamation_b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496945"/>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2</w:t>
      </w:r>
      <w:r w:rsidRPr="006E4655">
        <w:rPr>
          <w:lang w:val="bg-BG"/>
        </w:rPr>
        <w:fldChar w:fldCharType="end"/>
      </w:r>
      <w:r w:rsidRPr="006E4655">
        <w:rPr>
          <w:lang w:val="bg-BG"/>
        </w:rPr>
        <w:t xml:space="preserve">. Windows Defender </w:t>
      </w:r>
      <w:r w:rsidRPr="006E4655">
        <w:rPr>
          <w:lang w:val="bg-BG"/>
        </w:rPr>
        <w:t>с препоръка за безопасност</w:t>
      </w:r>
    </w:p>
    <w:p w:rsidR="003C7604" w:rsidRPr="006E4655" w:rsidRDefault="003C7604">
      <w:pPr>
        <w:rPr>
          <w:sz w:val="24"/>
          <w:lang w:val="bg-BG"/>
        </w:rPr>
      </w:pPr>
    </w:p>
    <w:p w:rsidR="003C7604" w:rsidRPr="006E4655" w:rsidRDefault="00594D9F">
      <w:pPr>
        <w:keepNext/>
        <w:jc w:val="center"/>
        <w:rPr>
          <w:lang w:val="bg-BG"/>
        </w:rPr>
      </w:pPr>
      <w:r w:rsidRPr="006E4655">
        <w:rPr>
          <w:lang w:val="bg-BG"/>
        </w:rPr>
        <w:drawing>
          <wp:inline distT="0" distB="0" distL="0" distR="0">
            <wp:extent cx="5731510" cy="2924175"/>
            <wp:effectExtent l="0" t="0" r="254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fender-red-exclamation_b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2924175"/>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3</w:t>
      </w:r>
      <w:r w:rsidRPr="006E4655">
        <w:rPr>
          <w:lang w:val="bg-BG"/>
        </w:rPr>
        <w:fldChar w:fldCharType="end"/>
      </w:r>
      <w:r w:rsidRPr="006E4655">
        <w:rPr>
          <w:lang w:val="bg-BG"/>
        </w:rPr>
        <w:t xml:space="preserve">. </w:t>
      </w:r>
      <w:r w:rsidRPr="006E4655">
        <w:rPr>
          <w:lang w:val="bg-BG"/>
        </w:rPr>
        <w:t xml:space="preserve">Windows Defender </w:t>
      </w:r>
      <w:r w:rsidRPr="006E4655">
        <w:rPr>
          <w:lang w:val="bg-BG"/>
        </w:rPr>
        <w:t>с предупреждение за незабавно внимание</w:t>
      </w:r>
    </w:p>
    <w:p w:rsidR="003C7604" w:rsidRPr="006E4655" w:rsidRDefault="00694BFD">
      <w:pPr>
        <w:pStyle w:val="Heading2"/>
        <w:rPr>
          <w:lang w:val="bg-BG"/>
        </w:rPr>
      </w:pPr>
      <w:bookmarkStart w:id="4" w:name="_Toc127960035"/>
      <w:r w:rsidRPr="006E4655">
        <w:rPr>
          <w:lang w:val="bg-BG"/>
        </w:rPr>
        <w:t xml:space="preserve">Защита от </w:t>
      </w:r>
      <w:r w:rsidRPr="006E4655">
        <w:rPr>
          <w:lang w:val="bg-BG"/>
        </w:rPr>
        <w:t>вируси и заплахи</w:t>
      </w:r>
      <w:bookmarkEnd w:id="4"/>
    </w:p>
    <w:p w:rsidR="003C7604" w:rsidRPr="006E4655" w:rsidRDefault="00694BFD">
      <w:pPr>
        <w:spacing w:before="240"/>
        <w:jc w:val="both"/>
        <w:rPr>
          <w:sz w:val="24"/>
          <w:lang w:val="bg-BG"/>
        </w:rPr>
      </w:pPr>
      <w:r w:rsidRPr="006E4655">
        <w:rPr>
          <w:b/>
          <w:sz w:val="24"/>
          <w:lang w:val="bg-BG"/>
        </w:rPr>
        <w:t>Защита от вируси и заплахи</w:t>
      </w:r>
      <w:r w:rsidRPr="006E4655">
        <w:rPr>
          <w:sz w:val="24"/>
          <w:lang w:val="bg-BG"/>
        </w:rPr>
        <w:t xml:space="preserve"> в "</w:t>
      </w:r>
      <w:r w:rsidR="007902A6" w:rsidRPr="006E4655">
        <w:rPr>
          <w:sz w:val="24"/>
          <w:lang w:val="bg-BG"/>
        </w:rPr>
        <w:t xml:space="preserve">Защита в </w:t>
      </w:r>
      <w:r w:rsidRPr="006E4655">
        <w:rPr>
          <w:sz w:val="24"/>
          <w:lang w:val="bg-BG"/>
        </w:rPr>
        <w:t>Windows</w:t>
      </w:r>
      <w:r w:rsidRPr="006E4655">
        <w:rPr>
          <w:sz w:val="24"/>
          <w:lang w:val="bg-BG"/>
        </w:rPr>
        <w:t>"</w:t>
      </w:r>
      <w:r w:rsidR="007902A6" w:rsidRPr="006E4655">
        <w:rPr>
          <w:sz w:val="24"/>
          <w:lang w:val="bg-BG"/>
        </w:rPr>
        <w:t xml:space="preserve"> (</w:t>
      </w:r>
      <w:r w:rsidR="007902A6" w:rsidRPr="006E4655">
        <w:rPr>
          <w:sz w:val="24"/>
          <w:lang w:val="bg-BG"/>
        </w:rPr>
        <w:t>Windows Security</w:t>
      </w:r>
      <w:r w:rsidR="007902A6" w:rsidRPr="006E4655">
        <w:rPr>
          <w:sz w:val="24"/>
          <w:lang w:val="bg-BG"/>
        </w:rPr>
        <w:t>)</w:t>
      </w:r>
      <w:r w:rsidRPr="006E4655">
        <w:rPr>
          <w:sz w:val="24"/>
          <w:lang w:val="bg-BG"/>
        </w:rPr>
        <w:t xml:space="preserve"> Ви помага да сканирате за заплахи на вашето устройство. Можете също да изпълнявате различни типове сканирания, да виждате резултатите от предишните сканирания </w:t>
      </w:r>
      <w:r w:rsidRPr="006E4655">
        <w:rPr>
          <w:sz w:val="24"/>
          <w:lang w:val="bg-BG"/>
        </w:rPr>
        <w:lastRenderedPageBreak/>
        <w:t>на вируси и заплахи и да получит</w:t>
      </w:r>
      <w:r w:rsidRPr="006E4655">
        <w:rPr>
          <w:sz w:val="24"/>
          <w:lang w:val="bg-BG"/>
        </w:rPr>
        <w:t>е най-новата защита, предлагана от Microsoft Defender Antivirus.</w:t>
      </w:r>
      <w:r w:rsidRPr="006E4655">
        <w:rPr>
          <w:sz w:val="24"/>
          <w:lang w:val="bg-BG"/>
        </w:rPr>
        <w:t xml:space="preserve"> (</w:t>
      </w:r>
      <w:r w:rsidRPr="006E4655">
        <w:rPr>
          <w:sz w:val="24"/>
          <w:lang w:val="bg-BG"/>
        </w:rPr>
        <w:t>Фигура</w:t>
      </w:r>
      <w:r w:rsidRPr="006E4655">
        <w:rPr>
          <w:sz w:val="24"/>
          <w:lang w:val="bg-BG"/>
        </w:rPr>
        <w:t xml:space="preserve"> 4)</w:t>
      </w:r>
      <w:r w:rsidRPr="006E4655">
        <w:rPr>
          <w:sz w:val="24"/>
          <w:lang w:val="bg-BG"/>
        </w:rPr>
        <w:t>.</w:t>
      </w:r>
    </w:p>
    <w:p w:rsidR="003C7604" w:rsidRPr="006E4655" w:rsidRDefault="00694BFD">
      <w:pPr>
        <w:keepNext/>
        <w:spacing w:before="240"/>
        <w:jc w:val="center"/>
        <w:rPr>
          <w:lang w:val="bg-BG"/>
        </w:rPr>
      </w:pPr>
      <w:r w:rsidRPr="006E4655">
        <w:rPr>
          <w:sz w:val="24"/>
          <w:lang w:val="bg-BG"/>
        </w:rPr>
        <mc:AlternateContent>
          <mc:Choice Requires="wpg">
            <w:drawing>
              <wp:inline distT="0" distB="0" distL="0" distR="0">
                <wp:extent cx="4204800" cy="23688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22"/>
                        <a:stretch/>
                      </pic:blipFill>
                      <pic:spPr bwMode="auto">
                        <a:xfrm>
                          <a:off x="0" y="0"/>
                          <a:ext cx="4204800" cy="23688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331.1pt;height:186.5pt;mso-wrap-distance-left:0.0pt;mso-wrap-distance-top:0.0pt;mso-wrap-distance-right:0.0pt;mso-wrap-distance-bottom:0.0pt;" stroked="f">
                <v:path textboxrect="0,0,0,0"/>
                <v:imagedata r:id="rId23" o:title=""/>
              </v:shape>
            </w:pict>
          </mc:Fallback>
        </mc:AlternateContent>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4</w:t>
      </w:r>
      <w:r w:rsidRPr="006E4655">
        <w:rPr>
          <w:lang w:val="bg-BG"/>
        </w:rPr>
        <w:fldChar w:fldCharType="end"/>
      </w:r>
      <w:r w:rsidRPr="006E4655">
        <w:rPr>
          <w:lang w:val="bg-BG"/>
        </w:rPr>
        <w:t>.</w:t>
      </w:r>
      <w:r w:rsidRPr="006E4655">
        <w:rPr>
          <w:lang w:val="bg-BG"/>
        </w:rPr>
        <w:t>Windows Security -</w:t>
      </w:r>
      <w:r w:rsidRPr="006E4655">
        <w:rPr>
          <w:lang w:val="bg-BG"/>
        </w:rPr>
        <w:t xml:space="preserve"> Защита от вируси и заплахи</w:t>
      </w:r>
    </w:p>
    <w:p w:rsidR="003C7604" w:rsidRPr="006E4655" w:rsidRDefault="00694BFD">
      <w:pPr>
        <w:pStyle w:val="Heading3"/>
        <w:rPr>
          <w:lang w:val="bg-BG"/>
        </w:rPr>
      </w:pPr>
      <w:bookmarkStart w:id="5" w:name="_Toc127960036"/>
      <w:r w:rsidRPr="006E4655">
        <w:rPr>
          <w:lang w:val="bg-BG"/>
        </w:rPr>
        <w:t>Текущи заплахи</w:t>
      </w:r>
      <w:bookmarkEnd w:id="5"/>
    </w:p>
    <w:p w:rsidR="003C7604" w:rsidRPr="006E4655" w:rsidRDefault="00694BFD">
      <w:pPr>
        <w:spacing w:before="240"/>
        <w:rPr>
          <w:sz w:val="24"/>
          <w:lang w:val="bg-BG"/>
        </w:rPr>
      </w:pPr>
      <w:r w:rsidRPr="006E4655">
        <w:rPr>
          <w:sz w:val="24"/>
          <w:lang w:val="bg-BG"/>
        </w:rPr>
        <w:t>Под Текущи заплахи (</w:t>
      </w:r>
      <w:r w:rsidRPr="006E4655">
        <w:rPr>
          <w:sz w:val="24"/>
          <w:lang w:val="bg-BG"/>
        </w:rPr>
        <w:t xml:space="preserve">Current threats) </w:t>
      </w:r>
      <w:r w:rsidRPr="006E4655">
        <w:rPr>
          <w:sz w:val="24"/>
          <w:lang w:val="bg-BG"/>
        </w:rPr>
        <w:t>можете да: (Фигура 8)</w:t>
      </w:r>
    </w:p>
    <w:p w:rsidR="003C7604" w:rsidRPr="006E4655" w:rsidRDefault="00694BFD">
      <w:pPr>
        <w:pStyle w:val="ListParagraph"/>
        <w:numPr>
          <w:ilvl w:val="0"/>
          <w:numId w:val="21"/>
        </w:numPr>
        <w:jc w:val="both"/>
        <w:rPr>
          <w:sz w:val="24"/>
          <w:lang w:val="bg-BG"/>
        </w:rPr>
      </w:pPr>
      <w:r w:rsidRPr="006E4655">
        <w:rPr>
          <w:sz w:val="24"/>
          <w:lang w:val="bg-BG"/>
        </w:rPr>
        <w:t>Видите</w:t>
      </w:r>
      <w:r w:rsidRPr="006E4655">
        <w:rPr>
          <w:sz w:val="24"/>
          <w:lang w:val="bg-BG"/>
        </w:rPr>
        <w:t xml:space="preserve"> всички заплахи, които в момента са открити на вашето устройство.</w:t>
      </w:r>
    </w:p>
    <w:p w:rsidR="003C7604" w:rsidRPr="006E4655" w:rsidRDefault="00694BFD">
      <w:pPr>
        <w:pStyle w:val="ListParagraph"/>
        <w:numPr>
          <w:ilvl w:val="0"/>
          <w:numId w:val="21"/>
        </w:numPr>
        <w:jc w:val="both"/>
        <w:rPr>
          <w:sz w:val="24"/>
          <w:lang w:val="bg-BG"/>
        </w:rPr>
      </w:pPr>
      <w:r w:rsidRPr="006E4655">
        <w:rPr>
          <w:sz w:val="24"/>
          <w:lang w:val="bg-BG"/>
        </w:rPr>
        <w:t xml:space="preserve">Видите последния път, когато е изпълнено сканиране на </w:t>
      </w:r>
      <w:r w:rsidR="007902A6" w:rsidRPr="006E4655">
        <w:rPr>
          <w:sz w:val="24"/>
          <w:lang w:val="bg-BG"/>
        </w:rPr>
        <w:t>В</w:t>
      </w:r>
      <w:r w:rsidRPr="006E4655">
        <w:rPr>
          <w:sz w:val="24"/>
          <w:lang w:val="bg-BG"/>
        </w:rPr>
        <w:t xml:space="preserve">ашето устройство, колко време е отнело и колко </w:t>
      </w:r>
      <w:r w:rsidR="007902A6" w:rsidRPr="006E4655">
        <w:rPr>
          <w:sz w:val="24"/>
          <w:lang w:val="bg-BG"/>
        </w:rPr>
        <w:t xml:space="preserve">на брой </w:t>
      </w:r>
      <w:r w:rsidRPr="006E4655">
        <w:rPr>
          <w:sz w:val="24"/>
          <w:lang w:val="bg-BG"/>
        </w:rPr>
        <w:t>файла са сканирани.</w:t>
      </w:r>
    </w:p>
    <w:p w:rsidR="003C7604" w:rsidRPr="006E4655" w:rsidRDefault="00694BFD">
      <w:pPr>
        <w:pStyle w:val="ListParagraph"/>
        <w:numPr>
          <w:ilvl w:val="0"/>
          <w:numId w:val="21"/>
        </w:numPr>
        <w:jc w:val="both"/>
        <w:rPr>
          <w:sz w:val="24"/>
          <w:lang w:val="bg-BG"/>
        </w:rPr>
      </w:pPr>
      <w:r w:rsidRPr="006E4655">
        <w:rPr>
          <w:sz w:val="24"/>
          <w:lang w:val="bg-BG"/>
        </w:rPr>
        <w:t xml:space="preserve">Започнете ново бързо сканиране или отидете в опции за сканиране, за </w:t>
      </w:r>
      <w:r w:rsidRPr="006E4655">
        <w:rPr>
          <w:sz w:val="24"/>
          <w:lang w:val="bg-BG"/>
        </w:rPr>
        <w:t>да изпълните по-обширно или персонализирано сканиране.</w:t>
      </w:r>
    </w:p>
    <w:p w:rsidR="003C7604" w:rsidRPr="006E4655" w:rsidRDefault="00694BFD">
      <w:pPr>
        <w:pStyle w:val="ListParagraph"/>
        <w:numPr>
          <w:ilvl w:val="0"/>
          <w:numId w:val="21"/>
        </w:numPr>
        <w:jc w:val="both"/>
        <w:rPr>
          <w:sz w:val="24"/>
          <w:lang w:val="bg-BG"/>
        </w:rPr>
      </w:pPr>
      <w:r w:rsidRPr="006E4655">
        <w:rPr>
          <w:sz w:val="24"/>
          <w:lang w:val="bg-BG"/>
        </w:rPr>
        <w:t>Видите заплахите, които са поставени под карантина, преди да могат да ви засегнат и всичко, идентифицирано като заплаха, която сте разрешили да се изпълнява на вашето устройство.</w:t>
      </w:r>
    </w:p>
    <w:p w:rsidR="003C7604" w:rsidRPr="006E4655" w:rsidRDefault="00694BFD">
      <w:pPr>
        <w:jc w:val="both"/>
        <w:rPr>
          <w:i/>
          <w:sz w:val="24"/>
          <w:lang w:val="bg-BG"/>
        </w:rPr>
      </w:pPr>
      <w:r w:rsidRPr="006E4655">
        <w:rPr>
          <w:i/>
          <w:sz w:val="24"/>
          <w:lang w:val="bg-BG"/>
        </w:rPr>
        <w:t>Трябва да знаете, че а</w:t>
      </w:r>
      <w:r w:rsidRPr="006E4655">
        <w:rPr>
          <w:i/>
          <w:sz w:val="24"/>
          <w:lang w:val="bg-BG"/>
        </w:rPr>
        <w:t xml:space="preserve">ко сте инсталирали и включили друго антивирусно приложение, Microsoft Defender Antivirus ще се изключи автоматично и Вие ще можете да използвате опциите за защита от вируси и заплахи на другото антивирусно приложение. Ако деинсталирате другото приложение, </w:t>
      </w:r>
      <w:r w:rsidRPr="006E4655">
        <w:rPr>
          <w:i/>
          <w:sz w:val="24"/>
          <w:lang w:val="bg-BG"/>
        </w:rPr>
        <w:t>тогава Microsoft Defender Antivirus ще се включи отново автоматично.</w:t>
      </w:r>
    </w:p>
    <w:p w:rsidR="003C7604" w:rsidRPr="006E4655" w:rsidRDefault="00694BFD">
      <w:pPr>
        <w:pStyle w:val="Heading3"/>
        <w:rPr>
          <w:lang w:val="bg-BG"/>
        </w:rPr>
      </w:pPr>
      <w:bookmarkStart w:id="6" w:name="_Toc127960037"/>
      <w:r w:rsidRPr="006E4655">
        <w:rPr>
          <w:lang w:val="bg-BG"/>
        </w:rPr>
        <w:t>Видове сканирания</w:t>
      </w:r>
      <w:bookmarkEnd w:id="6"/>
    </w:p>
    <w:p w:rsidR="003C7604" w:rsidRPr="006E4655" w:rsidRDefault="00694BFD">
      <w:pPr>
        <w:spacing w:before="240"/>
        <w:jc w:val="both"/>
        <w:rPr>
          <w:sz w:val="24"/>
          <w:lang w:val="bg-BG"/>
        </w:rPr>
      </w:pPr>
      <w:r w:rsidRPr="006E4655">
        <w:rPr>
          <w:sz w:val="24"/>
          <w:lang w:val="bg-BG"/>
        </w:rPr>
        <w:t>Въпреки че „</w:t>
      </w:r>
      <w:r w:rsidRPr="006E4655">
        <w:rPr>
          <w:sz w:val="24"/>
          <w:lang w:val="bg-BG"/>
        </w:rPr>
        <w:t>Windows Security</w:t>
      </w:r>
      <w:r w:rsidRPr="006E4655">
        <w:rPr>
          <w:sz w:val="24"/>
          <w:lang w:val="bg-BG"/>
        </w:rPr>
        <w:t>” е включена и автоматично сканира вашето устройство, можете да изпълните допълнително сканиране всеки път, когато искате.</w:t>
      </w:r>
    </w:p>
    <w:p w:rsidR="003C7604" w:rsidRPr="006E4655" w:rsidRDefault="00694BFD">
      <w:pPr>
        <w:pStyle w:val="ListParagraph"/>
        <w:numPr>
          <w:ilvl w:val="0"/>
          <w:numId w:val="22"/>
        </w:numPr>
        <w:jc w:val="both"/>
        <w:rPr>
          <w:sz w:val="24"/>
          <w:lang w:val="bg-BG"/>
        </w:rPr>
      </w:pPr>
      <w:r w:rsidRPr="006E4655">
        <w:rPr>
          <w:b/>
          <w:sz w:val="24"/>
          <w:lang w:val="bg-BG"/>
        </w:rPr>
        <w:t>Бързо сканиране (</w:t>
      </w:r>
      <w:r w:rsidRPr="006E4655">
        <w:rPr>
          <w:b/>
          <w:sz w:val="24"/>
          <w:lang w:val="bg-BG"/>
        </w:rPr>
        <w:t xml:space="preserve">Quick scan) </w:t>
      </w:r>
      <w:r w:rsidRPr="006E4655">
        <w:rPr>
          <w:sz w:val="24"/>
          <w:lang w:val="bg-BG"/>
        </w:rPr>
        <w:t xml:space="preserve">- </w:t>
      </w:r>
      <w:r w:rsidRPr="006E4655">
        <w:rPr>
          <w:sz w:val="24"/>
          <w:lang w:val="bg-BG"/>
        </w:rPr>
        <w:t xml:space="preserve">Незабавна проверка на вашето устройство за всякакви скорошни заплахи. Тази опция е полезна, когато не искате да губите време с изпълнението на пълно сканиране на всички ваши файлове и папки. </w:t>
      </w:r>
    </w:p>
    <w:p w:rsidR="003C7604" w:rsidRPr="006E4655" w:rsidRDefault="00694BFD">
      <w:pPr>
        <w:pStyle w:val="ListParagraph"/>
        <w:jc w:val="both"/>
        <w:rPr>
          <w:sz w:val="24"/>
          <w:lang w:val="bg-BG"/>
        </w:rPr>
      </w:pPr>
      <w:r w:rsidRPr="006E4655">
        <w:rPr>
          <w:sz w:val="24"/>
          <w:lang w:val="bg-BG"/>
        </w:rPr>
        <w:lastRenderedPageBreak/>
        <w:t>Ако "</w:t>
      </w:r>
      <w:r w:rsidRPr="006E4655">
        <w:rPr>
          <w:sz w:val="24"/>
          <w:lang w:val="bg-BG"/>
        </w:rPr>
        <w:t>Windows Security</w:t>
      </w:r>
      <w:r w:rsidRPr="006E4655">
        <w:rPr>
          <w:sz w:val="24"/>
          <w:lang w:val="bg-BG"/>
        </w:rPr>
        <w:t xml:space="preserve"> " ви препоръчва да изпълните</w:t>
      </w:r>
      <w:r w:rsidRPr="006E4655">
        <w:rPr>
          <w:sz w:val="24"/>
          <w:lang w:val="bg-BG"/>
        </w:rPr>
        <w:t xml:space="preserve"> един от другите типове сканирания, ще бъдете уведомени, когато бързото сканиране приключи.</w:t>
      </w:r>
    </w:p>
    <w:p w:rsidR="003C7604" w:rsidRPr="006E4655" w:rsidRDefault="00694BFD">
      <w:pPr>
        <w:pStyle w:val="ListParagraph"/>
        <w:numPr>
          <w:ilvl w:val="0"/>
          <w:numId w:val="22"/>
        </w:numPr>
        <w:jc w:val="both"/>
        <w:rPr>
          <w:sz w:val="24"/>
          <w:lang w:val="bg-BG"/>
        </w:rPr>
      </w:pPr>
      <w:r w:rsidRPr="006E4655">
        <w:rPr>
          <w:b/>
          <w:sz w:val="24"/>
          <w:lang w:val="bg-BG"/>
        </w:rPr>
        <w:t>Опции за сканиране</w:t>
      </w:r>
      <w:r w:rsidRPr="006E4655">
        <w:rPr>
          <w:b/>
          <w:sz w:val="24"/>
          <w:lang w:val="bg-BG"/>
        </w:rPr>
        <w:t xml:space="preserve"> (Scan options)</w:t>
      </w:r>
      <w:r w:rsidRPr="006E4655">
        <w:rPr>
          <w:sz w:val="24"/>
          <w:lang w:val="bg-BG"/>
        </w:rPr>
        <w:t xml:space="preserve"> – </w:t>
      </w:r>
      <w:r w:rsidRPr="006E4655">
        <w:rPr>
          <w:sz w:val="24"/>
          <w:lang w:val="bg-BG"/>
        </w:rPr>
        <w:t>дава възможност за един от следните разширени опции за сканиране:</w:t>
      </w:r>
      <w:r w:rsidRPr="006E4655">
        <w:rPr>
          <w:sz w:val="24"/>
          <w:lang w:val="bg-BG"/>
        </w:rPr>
        <w:t xml:space="preserve"> </w:t>
      </w:r>
      <w:r w:rsidRPr="006E4655">
        <w:rPr>
          <w:sz w:val="24"/>
          <w:lang w:val="bg-BG"/>
        </w:rPr>
        <w:t>(Фигура 5)</w:t>
      </w:r>
    </w:p>
    <w:p w:rsidR="003C7604" w:rsidRPr="006E4655" w:rsidRDefault="00694BFD">
      <w:pPr>
        <w:pStyle w:val="ListParagraph"/>
        <w:numPr>
          <w:ilvl w:val="1"/>
          <w:numId w:val="22"/>
        </w:numPr>
        <w:jc w:val="both"/>
        <w:rPr>
          <w:sz w:val="24"/>
          <w:lang w:val="bg-BG"/>
        </w:rPr>
      </w:pPr>
      <w:r w:rsidRPr="006E4655">
        <w:rPr>
          <w:b/>
          <w:sz w:val="24"/>
          <w:lang w:val="bg-BG"/>
        </w:rPr>
        <w:t>Пълно сканиране</w:t>
      </w:r>
      <w:r w:rsidRPr="006E4655">
        <w:rPr>
          <w:b/>
          <w:sz w:val="24"/>
          <w:lang w:val="bg-BG"/>
        </w:rPr>
        <w:t xml:space="preserve"> (Full scan)</w:t>
      </w:r>
      <w:r w:rsidRPr="006E4655">
        <w:rPr>
          <w:sz w:val="24"/>
          <w:lang w:val="bg-BG"/>
        </w:rPr>
        <w:t xml:space="preserve"> - Сканира всеки файл и </w:t>
      </w:r>
      <w:r w:rsidRPr="006E4655">
        <w:rPr>
          <w:sz w:val="24"/>
          <w:lang w:val="bg-BG"/>
        </w:rPr>
        <w:t>програма на Вашето устройство. (Фигура 6), (Фигура 7)</w:t>
      </w:r>
    </w:p>
    <w:p w:rsidR="003C7604" w:rsidRPr="006E4655" w:rsidRDefault="00694BFD">
      <w:pPr>
        <w:pStyle w:val="ListParagraph"/>
        <w:numPr>
          <w:ilvl w:val="1"/>
          <w:numId w:val="22"/>
        </w:numPr>
        <w:jc w:val="both"/>
        <w:rPr>
          <w:sz w:val="24"/>
          <w:lang w:val="bg-BG"/>
        </w:rPr>
      </w:pPr>
      <w:r w:rsidRPr="006E4655">
        <w:rPr>
          <w:b/>
          <w:sz w:val="24"/>
          <w:lang w:val="bg-BG"/>
        </w:rPr>
        <w:t>Сканиране по избор</w:t>
      </w:r>
      <w:r w:rsidRPr="006E4655">
        <w:rPr>
          <w:b/>
          <w:sz w:val="24"/>
          <w:lang w:val="bg-BG"/>
        </w:rPr>
        <w:t xml:space="preserve"> (Custom scan)</w:t>
      </w:r>
      <w:r w:rsidRPr="006E4655">
        <w:rPr>
          <w:sz w:val="24"/>
          <w:lang w:val="bg-BG"/>
        </w:rPr>
        <w:t xml:space="preserve"> - Сканира само файлове и папки, които сте избрали.</w:t>
      </w:r>
    </w:p>
    <w:p w:rsidR="003C7604" w:rsidRPr="006E4655" w:rsidRDefault="00694BFD">
      <w:pPr>
        <w:pStyle w:val="ListParagraph"/>
        <w:numPr>
          <w:ilvl w:val="1"/>
          <w:numId w:val="22"/>
        </w:numPr>
        <w:jc w:val="both"/>
        <w:rPr>
          <w:sz w:val="24"/>
          <w:lang w:val="bg-BG"/>
        </w:rPr>
      </w:pPr>
      <w:r w:rsidRPr="006E4655">
        <w:rPr>
          <w:b/>
          <w:sz w:val="24"/>
          <w:lang w:val="bg-BG"/>
        </w:rPr>
        <w:t>Microsoft Defender Офлайн сканиране</w:t>
      </w:r>
      <w:r w:rsidRPr="006E4655">
        <w:rPr>
          <w:b/>
          <w:sz w:val="24"/>
          <w:lang w:val="bg-BG"/>
        </w:rPr>
        <w:t xml:space="preserve"> (</w:t>
      </w:r>
      <w:r w:rsidRPr="006E4655">
        <w:rPr>
          <w:b/>
          <w:sz w:val="24"/>
          <w:lang w:val="bg-BG"/>
        </w:rPr>
        <w:t xml:space="preserve">Microsoft Defender </w:t>
      </w:r>
      <w:r w:rsidRPr="006E4655">
        <w:rPr>
          <w:b/>
          <w:sz w:val="24"/>
          <w:lang w:val="bg-BG"/>
        </w:rPr>
        <w:t>Offline scan)</w:t>
      </w:r>
      <w:r w:rsidRPr="006E4655">
        <w:rPr>
          <w:sz w:val="24"/>
          <w:lang w:val="bg-BG"/>
        </w:rPr>
        <w:t xml:space="preserve"> </w:t>
      </w:r>
      <w:r w:rsidRPr="006E4655">
        <w:rPr>
          <w:sz w:val="24"/>
          <w:lang w:val="bg-BG"/>
        </w:rPr>
        <w:t xml:space="preserve">- Използва най-новите дефиниции за сканиране на </w:t>
      </w:r>
      <w:r w:rsidRPr="006E4655">
        <w:rPr>
          <w:sz w:val="24"/>
          <w:lang w:val="bg-BG"/>
        </w:rPr>
        <w:t>вашето устройство за най-новите заплахи. Това се случва след рестартиране, без да се зарежда Windows, така че всеки постоянен злонамерен софтуер да изпита трудности, за да се скрие или защити. Изпълнете го, когато се притеснявате, че устройството е бил изл</w:t>
      </w:r>
      <w:r w:rsidRPr="006E4655">
        <w:rPr>
          <w:sz w:val="24"/>
          <w:lang w:val="bg-BG"/>
        </w:rPr>
        <w:t>ожено на злонамерен софтуер или вирус или ако искате да сканирате вашето устройство, без да се свързвате с интернет. Това ще рестартира устройството, така че не забравяйте да запишете файловете, които може да сте отворили.</w:t>
      </w:r>
    </w:p>
    <w:p w:rsidR="003C7604" w:rsidRPr="006E4655" w:rsidRDefault="00594D9F" w:rsidP="000928B7">
      <w:pPr>
        <w:keepNext/>
        <w:ind w:left="720"/>
        <w:jc w:val="center"/>
        <w:rPr>
          <w:lang w:val="bg-BG"/>
        </w:rPr>
      </w:pPr>
      <w:r w:rsidRPr="006E4655">
        <w:rPr>
          <w:lang w:val="bg-BG"/>
        </w:rPr>
        <w:drawing>
          <wp:inline distT="0" distB="0" distL="0" distR="0">
            <wp:extent cx="5040000" cy="3121200"/>
            <wp:effectExtent l="0" t="0" r="825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fender_scan_options_bg.png"/>
                    <pic:cNvPicPr/>
                  </pic:nvPicPr>
                  <pic:blipFill>
                    <a:blip r:embed="rId24">
                      <a:extLst>
                        <a:ext uri="{28A0092B-C50C-407E-A947-70E740481C1C}">
                          <a14:useLocalDpi xmlns:a14="http://schemas.microsoft.com/office/drawing/2010/main" val="0"/>
                        </a:ext>
                      </a:extLst>
                    </a:blip>
                    <a:stretch>
                      <a:fillRect/>
                    </a:stretch>
                  </pic:blipFill>
                  <pic:spPr>
                    <a:xfrm>
                      <a:off x="0" y="0"/>
                      <a:ext cx="5040000" cy="3121200"/>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5</w:t>
      </w:r>
      <w:r w:rsidRPr="006E4655">
        <w:rPr>
          <w:lang w:val="bg-BG"/>
        </w:rPr>
        <w:fldChar w:fldCharType="end"/>
      </w:r>
      <w:r w:rsidRPr="006E4655">
        <w:rPr>
          <w:lang w:val="bg-BG"/>
        </w:rPr>
        <w:t xml:space="preserve">. </w:t>
      </w:r>
      <w:r w:rsidRPr="006E4655">
        <w:rPr>
          <w:lang w:val="bg-BG"/>
        </w:rPr>
        <w:t>Windows Security</w:t>
      </w:r>
      <w:r w:rsidRPr="006E4655">
        <w:rPr>
          <w:lang w:val="bg-BG"/>
        </w:rPr>
        <w:t>, Защита от вируси и заплахи - Опции за сканиране</w:t>
      </w:r>
    </w:p>
    <w:p w:rsidR="003C7604" w:rsidRPr="006E4655" w:rsidRDefault="000928B7">
      <w:pPr>
        <w:keepNext/>
        <w:spacing w:before="240"/>
        <w:jc w:val="center"/>
        <w:rPr>
          <w:lang w:val="bg-BG"/>
        </w:rPr>
      </w:pPr>
      <w:r w:rsidRPr="006E4655">
        <w:rPr>
          <w:lang w:val="bg-BG"/>
        </w:rPr>
        <w:lastRenderedPageBreak/>
        <w:drawing>
          <wp:inline distT="0" distB="0" distL="0" distR="0">
            <wp:extent cx="5040000" cy="4035600"/>
            <wp:effectExtent l="0" t="0" r="825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fender_full_scan_bg.png"/>
                    <pic:cNvPicPr/>
                  </pic:nvPicPr>
                  <pic:blipFill>
                    <a:blip r:embed="rId25">
                      <a:extLst>
                        <a:ext uri="{28A0092B-C50C-407E-A947-70E740481C1C}">
                          <a14:useLocalDpi xmlns:a14="http://schemas.microsoft.com/office/drawing/2010/main" val="0"/>
                        </a:ext>
                      </a:extLst>
                    </a:blip>
                    <a:stretch>
                      <a:fillRect/>
                    </a:stretch>
                  </pic:blipFill>
                  <pic:spPr>
                    <a:xfrm>
                      <a:off x="0" y="0"/>
                      <a:ext cx="5040000" cy="4035600"/>
                    </a:xfrm>
                    <a:prstGeom prst="rect">
                      <a:avLst/>
                    </a:prstGeom>
                  </pic:spPr>
                </pic:pic>
              </a:graphicData>
            </a:graphic>
          </wp:inline>
        </w:drawing>
      </w:r>
    </w:p>
    <w:p w:rsidR="003C7604" w:rsidRPr="006E4655" w:rsidRDefault="00694BFD">
      <w:pPr>
        <w:pStyle w:val="Caption"/>
        <w:jc w:val="center"/>
        <w:rPr>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6</w:t>
      </w:r>
      <w:r w:rsidRPr="006E4655">
        <w:rPr>
          <w:lang w:val="bg-BG"/>
        </w:rPr>
        <w:fldChar w:fldCharType="end"/>
      </w:r>
      <w:r w:rsidRPr="006E4655">
        <w:rPr>
          <w:lang w:val="bg-BG"/>
        </w:rPr>
        <w:t>. Защита от вируси и заплахи - Опция Пълно сканиране</w:t>
      </w:r>
    </w:p>
    <w:p w:rsidR="003C7604" w:rsidRPr="006E4655" w:rsidRDefault="000928B7">
      <w:pPr>
        <w:keepNext/>
        <w:jc w:val="center"/>
        <w:rPr>
          <w:lang w:val="bg-BG"/>
        </w:rPr>
      </w:pPr>
      <w:r w:rsidRPr="006E4655">
        <w:rPr>
          <w:lang w:val="bg-BG"/>
        </w:rPr>
        <w:drawing>
          <wp:inline distT="0" distB="0" distL="0" distR="0">
            <wp:extent cx="3401907" cy="3031414"/>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fender_full_scan_progress_bg.png"/>
                    <pic:cNvPicPr/>
                  </pic:nvPicPr>
                  <pic:blipFill>
                    <a:blip r:embed="rId26">
                      <a:extLst>
                        <a:ext uri="{28A0092B-C50C-407E-A947-70E740481C1C}">
                          <a14:useLocalDpi xmlns:a14="http://schemas.microsoft.com/office/drawing/2010/main" val="0"/>
                        </a:ext>
                      </a:extLst>
                    </a:blip>
                    <a:stretch>
                      <a:fillRect/>
                    </a:stretch>
                  </pic:blipFill>
                  <pic:spPr>
                    <a:xfrm>
                      <a:off x="0" y="0"/>
                      <a:ext cx="3414038" cy="3042224"/>
                    </a:xfrm>
                    <a:prstGeom prst="rect">
                      <a:avLst/>
                    </a:prstGeom>
                  </pic:spPr>
                </pic:pic>
              </a:graphicData>
            </a:graphic>
          </wp:inline>
        </w:drawing>
      </w:r>
    </w:p>
    <w:p w:rsidR="003C7604" w:rsidRPr="006E4655" w:rsidRDefault="00694BFD">
      <w:pPr>
        <w:pStyle w:val="Caption"/>
        <w:jc w:val="center"/>
        <w:rPr>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7</w:t>
      </w:r>
      <w:r w:rsidRPr="006E4655">
        <w:rPr>
          <w:lang w:val="bg-BG"/>
        </w:rPr>
        <w:fldChar w:fldCharType="end"/>
      </w:r>
      <w:r w:rsidRPr="006E4655">
        <w:rPr>
          <w:lang w:val="bg-BG"/>
        </w:rPr>
        <w:t>. Защита от вируси и заплахи – изпълнение на пълно сканиране</w:t>
      </w:r>
    </w:p>
    <w:p w:rsidR="003C7604" w:rsidRPr="006E4655" w:rsidRDefault="003C7604">
      <w:pPr>
        <w:rPr>
          <w:sz w:val="24"/>
          <w:lang w:val="bg-BG"/>
        </w:rPr>
      </w:pPr>
    </w:p>
    <w:p w:rsidR="003C7604" w:rsidRPr="006E4655" w:rsidRDefault="000928B7">
      <w:pPr>
        <w:keepNext/>
        <w:jc w:val="center"/>
        <w:rPr>
          <w:lang w:val="bg-BG"/>
        </w:rPr>
      </w:pPr>
      <w:r w:rsidRPr="006E4655">
        <w:rPr>
          <w:lang w:val="bg-BG"/>
        </w:rPr>
        <w:lastRenderedPageBreak/>
        <w:drawing>
          <wp:inline distT="0" distB="0" distL="0" distR="0">
            <wp:extent cx="4306340" cy="17018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efender_current_threats_status_bg.png"/>
                    <pic:cNvPicPr/>
                  </pic:nvPicPr>
                  <pic:blipFill>
                    <a:blip r:embed="rId27">
                      <a:extLst>
                        <a:ext uri="{28A0092B-C50C-407E-A947-70E740481C1C}">
                          <a14:useLocalDpi xmlns:a14="http://schemas.microsoft.com/office/drawing/2010/main" val="0"/>
                        </a:ext>
                      </a:extLst>
                    </a:blip>
                    <a:stretch>
                      <a:fillRect/>
                    </a:stretch>
                  </pic:blipFill>
                  <pic:spPr>
                    <a:xfrm>
                      <a:off x="0" y="0"/>
                      <a:ext cx="4342601" cy="1716160"/>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Фи</w:t>
      </w:r>
      <w:r w:rsidRPr="006E4655">
        <w:rPr>
          <w:lang w:val="bg-BG"/>
        </w:rPr>
        <w:t xml:space="preserve">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8</w:t>
      </w:r>
      <w:r w:rsidRPr="006E4655">
        <w:rPr>
          <w:lang w:val="bg-BG"/>
        </w:rPr>
        <w:fldChar w:fldCharType="end"/>
      </w:r>
      <w:r w:rsidRPr="006E4655">
        <w:rPr>
          <w:lang w:val="bg-BG"/>
        </w:rPr>
        <w:t>. Статус за текуща защита</w:t>
      </w:r>
    </w:p>
    <w:p w:rsidR="003C7604" w:rsidRPr="006E4655" w:rsidRDefault="00694BFD">
      <w:pPr>
        <w:jc w:val="both"/>
        <w:rPr>
          <w:sz w:val="24"/>
          <w:lang w:val="bg-BG"/>
        </w:rPr>
      </w:pPr>
      <w:r w:rsidRPr="006E4655">
        <w:rPr>
          <w:sz w:val="24"/>
          <w:lang w:val="bg-BG"/>
        </w:rPr>
        <w:t xml:space="preserve">Съществуват много други настройки, като например, ако искате да персонализирате Вашето ниво на защита, можете да използвайте </w:t>
      </w:r>
      <w:r w:rsidRPr="006E4655">
        <w:rPr>
          <w:b/>
          <w:sz w:val="24"/>
          <w:lang w:val="bg-BG"/>
        </w:rPr>
        <w:t>Управление на настройките</w:t>
      </w:r>
      <w:r w:rsidRPr="006E4655">
        <w:rPr>
          <w:sz w:val="24"/>
          <w:lang w:val="bg-BG"/>
        </w:rPr>
        <w:t>/</w:t>
      </w:r>
      <w:r w:rsidRPr="006E4655">
        <w:rPr>
          <w:b/>
          <w:sz w:val="24"/>
          <w:lang w:val="bg-BG"/>
        </w:rPr>
        <w:t>Настройките на защитата от вируси и заплахи</w:t>
      </w:r>
      <w:r w:rsidRPr="006E4655">
        <w:rPr>
          <w:sz w:val="24"/>
          <w:lang w:val="bg-BG"/>
        </w:rPr>
        <w:t xml:space="preserve">. </w:t>
      </w:r>
      <w:r w:rsidRPr="006E4655">
        <w:rPr>
          <w:i/>
          <w:sz w:val="24"/>
          <w:lang w:val="bg-BG"/>
        </w:rPr>
        <w:t>Например, когато искате да, да изпращате примерни файлове на Microsoft, да изключвате доверени файлове и папки от многократно сканиране или, за да изключите защитата си временно.</w:t>
      </w:r>
    </w:p>
    <w:p w:rsidR="003C7604" w:rsidRPr="006E4655" w:rsidRDefault="00694BFD">
      <w:pPr>
        <w:pStyle w:val="Heading2"/>
        <w:rPr>
          <w:lang w:val="bg-BG"/>
        </w:rPr>
      </w:pPr>
      <w:bookmarkStart w:id="7" w:name="_Toc127960038"/>
      <w:r w:rsidRPr="006E4655">
        <w:rPr>
          <w:lang w:val="bg-BG"/>
        </w:rPr>
        <w:t>Защита на устройството с най-новите актуализации</w:t>
      </w:r>
      <w:bookmarkEnd w:id="7"/>
    </w:p>
    <w:p w:rsidR="003C7604" w:rsidRPr="006E4655" w:rsidRDefault="00694BFD">
      <w:pPr>
        <w:spacing w:before="240"/>
        <w:jc w:val="both"/>
        <w:rPr>
          <w:sz w:val="24"/>
          <w:lang w:val="bg-BG"/>
        </w:rPr>
      </w:pPr>
      <w:r w:rsidRPr="006E4655">
        <w:rPr>
          <w:sz w:val="24"/>
          <w:lang w:val="bg-BG"/>
        </w:rPr>
        <w:t>Аналитичната информация за з</w:t>
      </w:r>
      <w:r w:rsidRPr="006E4655">
        <w:rPr>
          <w:sz w:val="24"/>
          <w:lang w:val="bg-BG"/>
        </w:rPr>
        <w:t>ащитата (понякога наричана "дефиниции") са файлове, които съдържат информация за най-новите заплахи, които могат да заразят вашето устройство. "</w:t>
      </w:r>
      <w:r w:rsidRPr="006E4655">
        <w:rPr>
          <w:sz w:val="24"/>
          <w:lang w:val="bg-BG"/>
        </w:rPr>
        <w:t>Windows Security</w:t>
      </w:r>
      <w:r w:rsidRPr="006E4655">
        <w:rPr>
          <w:sz w:val="24"/>
          <w:lang w:val="bg-BG"/>
        </w:rPr>
        <w:t>" използва аналитична информация за защита всеки път, когато се изпълнява сканиране.</w:t>
      </w:r>
    </w:p>
    <w:p w:rsidR="003C7604" w:rsidRPr="006E4655" w:rsidRDefault="003C7604">
      <w:pPr>
        <w:rPr>
          <w:sz w:val="24"/>
          <w:lang w:val="bg-BG"/>
        </w:rPr>
      </w:pPr>
    </w:p>
    <w:p w:rsidR="003C7604" w:rsidRPr="006E4655" w:rsidRDefault="00694BFD">
      <w:pPr>
        <w:jc w:val="both"/>
        <w:rPr>
          <w:sz w:val="24"/>
          <w:lang w:val="bg-BG"/>
        </w:rPr>
      </w:pPr>
      <w:r w:rsidRPr="006E4655">
        <w:rPr>
          <w:sz w:val="24"/>
          <w:lang w:val="bg-BG"/>
        </w:rPr>
        <w:t>Майкрософт</w:t>
      </w:r>
      <w:r w:rsidRPr="006E4655">
        <w:rPr>
          <w:sz w:val="24"/>
          <w:lang w:val="bg-BG"/>
        </w:rPr>
        <w:t xml:space="preserve"> (Microsoft) автоматично изтегля най-новата аналитична информация на вашето устройство като част от обновяването на Windows (</w:t>
      </w:r>
      <w:r w:rsidRPr="006E4655">
        <w:rPr>
          <w:sz w:val="24"/>
          <w:lang w:val="bg-BG"/>
        </w:rPr>
        <w:t>Windows</w:t>
      </w:r>
      <w:r w:rsidRPr="006E4655">
        <w:rPr>
          <w:sz w:val="24"/>
          <w:lang w:val="bg-BG"/>
        </w:rPr>
        <w:t xml:space="preserve"> Update</w:t>
      </w:r>
      <w:r w:rsidRPr="006E4655">
        <w:rPr>
          <w:sz w:val="24"/>
          <w:lang w:val="bg-BG"/>
        </w:rPr>
        <w:t>)</w:t>
      </w:r>
      <w:r w:rsidRPr="006E4655">
        <w:rPr>
          <w:sz w:val="24"/>
          <w:lang w:val="bg-BG"/>
        </w:rPr>
        <w:t>, но можете също така ръчно да проверите за нея. На страницата "З</w:t>
      </w:r>
      <w:r w:rsidRPr="006E4655">
        <w:rPr>
          <w:b/>
          <w:sz w:val="24"/>
          <w:lang w:val="bg-BG"/>
        </w:rPr>
        <w:t>ащита от вируси и заплахи</w:t>
      </w:r>
      <w:r w:rsidRPr="006E4655">
        <w:rPr>
          <w:sz w:val="24"/>
          <w:lang w:val="bg-BG"/>
        </w:rPr>
        <w:t xml:space="preserve">", под </w:t>
      </w:r>
      <w:r w:rsidRPr="006E4655">
        <w:rPr>
          <w:b/>
          <w:sz w:val="24"/>
          <w:lang w:val="bg-BG"/>
        </w:rPr>
        <w:t>Актуализации на защ</w:t>
      </w:r>
      <w:r w:rsidRPr="006E4655">
        <w:rPr>
          <w:b/>
          <w:sz w:val="24"/>
          <w:lang w:val="bg-BG"/>
        </w:rPr>
        <w:t>итата от вируси и заплахи (Virus and Threat Protection Settings)</w:t>
      </w:r>
      <w:r w:rsidRPr="006E4655">
        <w:rPr>
          <w:sz w:val="24"/>
          <w:lang w:val="bg-BG"/>
        </w:rPr>
        <w:t xml:space="preserve">, изберете </w:t>
      </w:r>
      <w:r w:rsidRPr="006E4655">
        <w:rPr>
          <w:b/>
          <w:sz w:val="24"/>
          <w:lang w:val="bg-BG"/>
        </w:rPr>
        <w:t>Проверка за актуализации</w:t>
      </w:r>
      <w:r w:rsidRPr="006E4655">
        <w:rPr>
          <w:sz w:val="24"/>
          <w:lang w:val="bg-BG"/>
        </w:rPr>
        <w:t xml:space="preserve"> за сканиране за най-новата аналитична информация за защитата (</w:t>
      </w:r>
      <w:r w:rsidRPr="006E4655">
        <w:rPr>
          <w:b/>
          <w:sz w:val="24"/>
          <w:lang w:val="bg-BG"/>
        </w:rPr>
        <w:t>Check for Updates</w:t>
      </w:r>
      <w:r w:rsidRPr="006E4655">
        <w:rPr>
          <w:sz w:val="24"/>
          <w:lang w:val="bg-BG"/>
        </w:rPr>
        <w:t>). (Фигура 9), (Фигура 10).</w:t>
      </w:r>
    </w:p>
    <w:p w:rsidR="003C7604" w:rsidRPr="006E4655" w:rsidRDefault="000928B7">
      <w:pPr>
        <w:keepNext/>
        <w:jc w:val="center"/>
        <w:rPr>
          <w:lang w:val="bg-BG"/>
        </w:rPr>
      </w:pPr>
      <w:r w:rsidRPr="006E4655">
        <w:rPr>
          <w:lang w:val="bg-BG"/>
        </w:rPr>
        <w:lastRenderedPageBreak/>
        <w:drawing>
          <wp:inline distT="0" distB="0" distL="0" distR="0">
            <wp:extent cx="5400000" cy="4064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indowssecurity-updates_bg.png"/>
                    <pic:cNvPicPr/>
                  </pic:nvPicPr>
                  <pic:blipFill>
                    <a:blip r:embed="rId28">
                      <a:extLst>
                        <a:ext uri="{28A0092B-C50C-407E-A947-70E740481C1C}">
                          <a14:useLocalDpi xmlns:a14="http://schemas.microsoft.com/office/drawing/2010/main" val="0"/>
                        </a:ext>
                      </a:extLst>
                    </a:blip>
                    <a:stretch>
                      <a:fillRect/>
                    </a:stretch>
                  </pic:blipFill>
                  <pic:spPr>
                    <a:xfrm>
                      <a:off x="0" y="0"/>
                      <a:ext cx="5400000" cy="4064400"/>
                    </a:xfrm>
                    <a:prstGeom prst="rect">
                      <a:avLst/>
                    </a:prstGeom>
                  </pic:spPr>
                </pic:pic>
              </a:graphicData>
            </a:graphic>
          </wp:inline>
        </w:drawing>
      </w:r>
    </w:p>
    <w:p w:rsidR="003C7604" w:rsidRPr="006E4655" w:rsidRDefault="00694BFD">
      <w:pPr>
        <w:pStyle w:val="Caption"/>
        <w:jc w:val="center"/>
        <w:rPr>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9</w:t>
      </w:r>
      <w:r w:rsidRPr="006E4655">
        <w:rPr>
          <w:lang w:val="bg-BG"/>
        </w:rPr>
        <w:fldChar w:fldCharType="end"/>
      </w:r>
      <w:r w:rsidRPr="006E4655">
        <w:rPr>
          <w:lang w:val="bg-BG"/>
        </w:rPr>
        <w:t>. Защита от вир</w:t>
      </w:r>
      <w:r w:rsidRPr="006E4655">
        <w:rPr>
          <w:lang w:val="bg-BG"/>
        </w:rPr>
        <w:t>уси и заплахи - Обновявания</w:t>
      </w:r>
    </w:p>
    <w:p w:rsidR="003C7604" w:rsidRPr="006E4655" w:rsidRDefault="000928B7">
      <w:pPr>
        <w:keepNext/>
        <w:jc w:val="center"/>
        <w:rPr>
          <w:lang w:val="bg-BG"/>
        </w:rPr>
      </w:pPr>
      <w:r w:rsidRPr="006E4655">
        <w:rPr>
          <w:lang w:val="bg-BG"/>
        </w:rPr>
        <w:drawing>
          <wp:inline distT="0" distB="0" distL="0" distR="0">
            <wp:extent cx="5400000" cy="3556800"/>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indowssecurity-check_for_updates_bg.png"/>
                    <pic:cNvPicPr/>
                  </pic:nvPicPr>
                  <pic:blipFill>
                    <a:blip r:embed="rId29">
                      <a:extLst>
                        <a:ext uri="{28A0092B-C50C-407E-A947-70E740481C1C}">
                          <a14:useLocalDpi xmlns:a14="http://schemas.microsoft.com/office/drawing/2010/main" val="0"/>
                        </a:ext>
                      </a:extLst>
                    </a:blip>
                    <a:stretch>
                      <a:fillRect/>
                    </a:stretch>
                  </pic:blipFill>
                  <pic:spPr>
                    <a:xfrm>
                      <a:off x="0" y="0"/>
                      <a:ext cx="5400000" cy="3556800"/>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10</w:t>
      </w:r>
      <w:r w:rsidRPr="006E4655">
        <w:rPr>
          <w:lang w:val="bg-BG"/>
        </w:rPr>
        <w:fldChar w:fldCharType="end"/>
      </w:r>
      <w:r w:rsidRPr="006E4655">
        <w:rPr>
          <w:lang w:val="bg-BG"/>
        </w:rPr>
        <w:t>. Обновявания на дефинициите за заплахи</w:t>
      </w:r>
    </w:p>
    <w:p w:rsidR="003C7604" w:rsidRPr="006E4655" w:rsidRDefault="00694BFD">
      <w:pPr>
        <w:pStyle w:val="Heading2"/>
        <w:rPr>
          <w:lang w:val="bg-BG"/>
        </w:rPr>
      </w:pPr>
      <w:bookmarkStart w:id="8" w:name="_Toc127960039"/>
      <w:r w:rsidRPr="006E4655">
        <w:rPr>
          <w:lang w:val="bg-BG"/>
        </w:rPr>
        <w:lastRenderedPageBreak/>
        <w:t>Ръчно изпълнение на сканиране за злонамерен софтуер</w:t>
      </w:r>
      <w:bookmarkEnd w:id="8"/>
    </w:p>
    <w:p w:rsidR="003C7604" w:rsidRPr="006E4655" w:rsidRDefault="00694BFD">
      <w:pPr>
        <w:spacing w:before="240"/>
        <w:jc w:val="both"/>
        <w:rPr>
          <w:sz w:val="24"/>
          <w:lang w:val="bg-BG"/>
        </w:rPr>
      </w:pPr>
      <w:r w:rsidRPr="006E4655">
        <w:rPr>
          <w:sz w:val="24"/>
          <w:lang w:val="bg-BG"/>
        </w:rPr>
        <w:t>Ако се притеснявате за конкретен файл или папка на локалното си устройство, можете да щракнете с десн</w:t>
      </w:r>
      <w:r w:rsidRPr="006E4655">
        <w:rPr>
          <w:sz w:val="24"/>
          <w:lang w:val="bg-BG"/>
        </w:rPr>
        <w:t>ия бутон върху файла или папката в</w:t>
      </w:r>
      <w:r w:rsidR="00543475" w:rsidRPr="006E4655">
        <w:rPr>
          <w:sz w:val="24"/>
          <w:lang w:val="bg-BG"/>
        </w:rPr>
        <w:t>ъв</w:t>
      </w:r>
      <w:r w:rsidRPr="006E4655">
        <w:rPr>
          <w:sz w:val="24"/>
          <w:lang w:val="bg-BG"/>
        </w:rPr>
        <w:t xml:space="preserve"> Файлов мениджър</w:t>
      </w:r>
      <w:r w:rsidR="00543475" w:rsidRPr="006E4655">
        <w:rPr>
          <w:sz w:val="24"/>
          <w:lang w:val="bg-BG"/>
        </w:rPr>
        <w:t xml:space="preserve"> (File Explorer)</w:t>
      </w:r>
      <w:r w:rsidRPr="006E4655">
        <w:rPr>
          <w:sz w:val="24"/>
          <w:lang w:val="bg-BG"/>
        </w:rPr>
        <w:t xml:space="preserve">, след което да изберете </w:t>
      </w:r>
      <w:r w:rsidR="00543475" w:rsidRPr="006E4655">
        <w:rPr>
          <w:sz w:val="24"/>
          <w:lang w:val="bg-BG"/>
        </w:rPr>
        <w:t>с</w:t>
      </w:r>
      <w:r w:rsidRPr="006E4655">
        <w:rPr>
          <w:sz w:val="24"/>
          <w:lang w:val="bg-BG"/>
        </w:rPr>
        <w:t>каниране с Microsoft Defender</w:t>
      </w:r>
      <w:r w:rsidR="00543475" w:rsidRPr="006E4655">
        <w:rPr>
          <w:sz w:val="24"/>
          <w:lang w:val="bg-BG"/>
        </w:rPr>
        <w:t xml:space="preserve"> антивирус</w:t>
      </w:r>
      <w:r w:rsidRPr="006E4655">
        <w:rPr>
          <w:sz w:val="24"/>
          <w:lang w:val="bg-BG"/>
        </w:rPr>
        <w:t>.</w:t>
      </w:r>
      <w:r w:rsidRPr="006E4655">
        <w:rPr>
          <w:sz w:val="24"/>
          <w:lang w:val="bg-BG"/>
        </w:rPr>
        <w:t xml:space="preserve"> (</w:t>
      </w:r>
      <w:r w:rsidRPr="006E4655">
        <w:rPr>
          <w:sz w:val="24"/>
          <w:lang w:val="bg-BG"/>
        </w:rPr>
        <w:t>Фигура 11)</w:t>
      </w:r>
    </w:p>
    <w:p w:rsidR="003C7604" w:rsidRPr="006E4655" w:rsidRDefault="000928B7" w:rsidP="007902A6">
      <w:pPr>
        <w:keepNext/>
        <w:spacing w:before="240"/>
        <w:jc w:val="center"/>
        <w:rPr>
          <w:lang w:val="bg-BG"/>
        </w:rPr>
      </w:pPr>
      <w:r w:rsidRPr="006E4655">
        <w:rPr>
          <w:lang w:val="bg-BG"/>
        </w:rPr>
        <w:drawing>
          <wp:inline distT="0" distB="0" distL="0" distR="0">
            <wp:extent cx="5731510" cy="4417695"/>
            <wp:effectExtent l="0" t="0" r="254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fender_check_file_bg.png"/>
                    <pic:cNvPicPr/>
                  </pic:nvPicPr>
                  <pic:blipFill>
                    <a:blip r:embed="rId30">
                      <a:extLst>
                        <a:ext uri="{28A0092B-C50C-407E-A947-70E740481C1C}">
                          <a14:useLocalDpi xmlns:a14="http://schemas.microsoft.com/office/drawing/2010/main" val="0"/>
                        </a:ext>
                      </a:extLst>
                    </a:blip>
                    <a:stretch>
                      <a:fillRect/>
                    </a:stretch>
                  </pic:blipFill>
                  <pic:spPr>
                    <a:xfrm>
                      <a:off x="0" y="0"/>
                      <a:ext cx="5731510" cy="4417695"/>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11</w:t>
      </w:r>
      <w:r w:rsidRPr="006E4655">
        <w:rPr>
          <w:lang w:val="bg-BG"/>
        </w:rPr>
        <w:fldChar w:fldCharType="end"/>
      </w:r>
      <w:r w:rsidRPr="006E4655">
        <w:rPr>
          <w:lang w:val="bg-BG"/>
        </w:rPr>
        <w:t xml:space="preserve">. Ръчно сканиране на файл с </w:t>
      </w:r>
      <w:r w:rsidRPr="006E4655">
        <w:rPr>
          <w:lang w:val="bg-BG"/>
        </w:rPr>
        <w:t>Windows Defender</w:t>
      </w:r>
    </w:p>
    <w:p w:rsidR="003C7604" w:rsidRPr="006E4655" w:rsidRDefault="00694BFD">
      <w:pPr>
        <w:jc w:val="both"/>
        <w:rPr>
          <w:sz w:val="24"/>
          <w:lang w:val="bg-BG"/>
        </w:rPr>
      </w:pPr>
      <w:r w:rsidRPr="006E4655">
        <w:rPr>
          <w:sz w:val="24"/>
          <w:lang w:val="bg-BG"/>
        </w:rPr>
        <w:t>Ако подозирате, че има злонамерен софтуер или вирус на в</w:t>
      </w:r>
      <w:r w:rsidRPr="006E4655">
        <w:rPr>
          <w:sz w:val="24"/>
          <w:lang w:val="bg-BG"/>
        </w:rPr>
        <w:t>ашето устройство, трябва незабавно да изпълните бързо сканиране.</w:t>
      </w:r>
    </w:p>
    <w:p w:rsidR="003C7604" w:rsidRPr="006E4655" w:rsidRDefault="00694BFD">
      <w:pPr>
        <w:pStyle w:val="Heading2"/>
        <w:rPr>
          <w:lang w:val="bg-BG"/>
        </w:rPr>
      </w:pPr>
      <w:bookmarkStart w:id="9" w:name="_Toc127960040"/>
      <w:r w:rsidRPr="006E4655">
        <w:rPr>
          <w:lang w:val="bg-BG"/>
        </w:rPr>
        <w:t>Включване или изключване на защитата Microsoft Defender Antivirus</w:t>
      </w:r>
      <w:bookmarkEnd w:id="9"/>
    </w:p>
    <w:p w:rsidR="003C7604" w:rsidRPr="006E4655" w:rsidRDefault="00694BFD">
      <w:pPr>
        <w:spacing w:before="240"/>
        <w:jc w:val="both"/>
        <w:rPr>
          <w:sz w:val="24"/>
          <w:lang w:val="bg-BG"/>
        </w:rPr>
      </w:pPr>
      <w:r w:rsidRPr="006E4655">
        <w:rPr>
          <w:sz w:val="24"/>
          <w:lang w:val="bg-BG"/>
        </w:rPr>
        <w:t xml:space="preserve">Понякога може да се наложи да спрете за кратко изпълнението на защитата в реално време на </w:t>
      </w:r>
      <w:r w:rsidRPr="006E4655">
        <w:rPr>
          <w:sz w:val="24"/>
          <w:lang w:val="bg-BG"/>
        </w:rPr>
        <w:t>Windows Defender</w:t>
      </w:r>
      <w:r w:rsidRPr="006E4655">
        <w:rPr>
          <w:sz w:val="24"/>
          <w:lang w:val="bg-BG"/>
        </w:rPr>
        <w:t>. Докато защитата в</w:t>
      </w:r>
      <w:r w:rsidRPr="006E4655">
        <w:rPr>
          <w:sz w:val="24"/>
          <w:lang w:val="bg-BG"/>
        </w:rPr>
        <w:t xml:space="preserve"> реално време е изключена, файловете, които отваряте или изтегляте, няма да се сканират за заплахи. Въпреки това защитата в реално време автоматично ще се включи отново скоро, за да осигури защита на вашето устройство.</w:t>
      </w:r>
    </w:p>
    <w:p w:rsidR="00E71013" w:rsidRPr="006E4655" w:rsidRDefault="00E71013">
      <w:pPr>
        <w:rPr>
          <w:b/>
          <w:sz w:val="24"/>
          <w:lang w:val="bg-BG"/>
        </w:rPr>
      </w:pPr>
    </w:p>
    <w:p w:rsidR="00E71013" w:rsidRPr="006E4655" w:rsidRDefault="00E71013">
      <w:pPr>
        <w:rPr>
          <w:b/>
          <w:sz w:val="24"/>
          <w:lang w:val="bg-BG"/>
        </w:rPr>
      </w:pPr>
    </w:p>
    <w:p w:rsidR="003C7604" w:rsidRPr="006E4655" w:rsidRDefault="00694BFD">
      <w:pPr>
        <w:rPr>
          <w:b/>
          <w:sz w:val="24"/>
          <w:lang w:val="bg-BG"/>
        </w:rPr>
      </w:pPr>
      <w:r w:rsidRPr="006E4655">
        <w:rPr>
          <w:b/>
          <w:sz w:val="24"/>
          <w:lang w:val="bg-BG"/>
        </w:rPr>
        <w:lastRenderedPageBreak/>
        <w:t>Временно изключване на защитата в реално време</w:t>
      </w:r>
    </w:p>
    <w:p w:rsidR="003C7604" w:rsidRPr="006E4655" w:rsidRDefault="00694BFD">
      <w:pPr>
        <w:rPr>
          <w:sz w:val="24"/>
          <w:lang w:val="bg-BG"/>
        </w:rPr>
      </w:pPr>
      <w:r w:rsidRPr="006E4655">
        <w:rPr>
          <w:sz w:val="24"/>
          <w:lang w:val="bg-BG"/>
        </w:rPr>
        <w:t xml:space="preserve">Изберете Старт  &gt; Настройки &gt; Актуализиране </w:t>
      </w:r>
      <w:r w:rsidR="00E71013" w:rsidRPr="006E4655">
        <w:rPr>
          <w:sz w:val="24"/>
          <w:lang w:val="bg-BG"/>
        </w:rPr>
        <w:t>и</w:t>
      </w:r>
      <w:r w:rsidRPr="006E4655">
        <w:rPr>
          <w:sz w:val="24"/>
          <w:lang w:val="bg-BG"/>
        </w:rPr>
        <w:t xml:space="preserve"> защита &gt; Защита в Windows  и след това </w:t>
      </w:r>
      <w:r w:rsidR="008506F6" w:rsidRPr="006E4655">
        <w:rPr>
          <w:sz w:val="24"/>
          <w:lang w:val="bg-BG"/>
        </w:rPr>
        <w:t>Защита от вируси и</w:t>
      </w:r>
      <w:r w:rsidRPr="006E4655">
        <w:rPr>
          <w:sz w:val="24"/>
          <w:lang w:val="bg-BG"/>
        </w:rPr>
        <w:t xml:space="preserve"> заплахи &gt; Управление на настройките. (В ранните версии на Windows 10 изберете </w:t>
      </w:r>
      <w:r w:rsidR="00C01A28" w:rsidRPr="006E4655">
        <w:rPr>
          <w:sz w:val="24"/>
          <w:lang w:val="bg-BG"/>
        </w:rPr>
        <w:t>Защита от вируси и заплахи</w:t>
      </w:r>
      <w:r w:rsidRPr="006E4655">
        <w:rPr>
          <w:sz w:val="24"/>
          <w:lang w:val="bg-BG"/>
        </w:rPr>
        <w:t xml:space="preserve"> &gt; </w:t>
      </w:r>
      <w:r w:rsidR="00C01A28" w:rsidRPr="006E4655">
        <w:rPr>
          <w:sz w:val="24"/>
          <w:lang w:val="bg-BG"/>
        </w:rPr>
        <w:t>Н</w:t>
      </w:r>
      <w:r w:rsidRPr="006E4655">
        <w:rPr>
          <w:sz w:val="24"/>
          <w:lang w:val="bg-BG"/>
        </w:rPr>
        <w:t>астройки</w:t>
      </w:r>
      <w:r w:rsidRPr="006E4655">
        <w:rPr>
          <w:sz w:val="24"/>
          <w:lang w:val="bg-BG"/>
        </w:rPr>
        <w:t xml:space="preserve"> за защита от вируси </w:t>
      </w:r>
      <w:r w:rsidR="00C01A28" w:rsidRPr="006E4655">
        <w:rPr>
          <w:sz w:val="24"/>
          <w:lang w:val="bg-BG"/>
        </w:rPr>
        <w:t>и</w:t>
      </w:r>
      <w:r w:rsidRPr="006E4655">
        <w:rPr>
          <w:sz w:val="24"/>
          <w:lang w:val="bg-BG"/>
        </w:rPr>
        <w:t xml:space="preserve"> заплахи.)</w:t>
      </w:r>
    </w:p>
    <w:p w:rsidR="003C7604" w:rsidRPr="006E4655" w:rsidRDefault="00694BFD">
      <w:pPr>
        <w:rPr>
          <w:sz w:val="24"/>
          <w:lang w:val="bg-BG"/>
        </w:rPr>
      </w:pPr>
      <w:r w:rsidRPr="006E4655">
        <w:rPr>
          <w:sz w:val="24"/>
          <w:lang w:val="bg-BG"/>
        </w:rPr>
        <w:t xml:space="preserve">Променете настройката </w:t>
      </w:r>
      <w:r w:rsidRPr="006E4655">
        <w:rPr>
          <w:b/>
          <w:sz w:val="24"/>
          <w:lang w:val="bg-BG"/>
        </w:rPr>
        <w:t>Защита в реално време</w:t>
      </w:r>
      <w:r w:rsidRPr="006E4655">
        <w:rPr>
          <w:sz w:val="24"/>
          <w:lang w:val="bg-BG"/>
        </w:rPr>
        <w:t xml:space="preserve"> на </w:t>
      </w:r>
      <w:r w:rsidRPr="006E4655">
        <w:rPr>
          <w:b/>
          <w:sz w:val="24"/>
          <w:lang w:val="bg-BG"/>
        </w:rPr>
        <w:t>Изключено</w:t>
      </w:r>
      <w:r w:rsidRPr="006E4655">
        <w:rPr>
          <w:sz w:val="24"/>
          <w:lang w:val="bg-BG"/>
        </w:rPr>
        <w:t xml:space="preserve"> и изберете Да</w:t>
      </w:r>
      <w:r w:rsidRPr="006E4655">
        <w:rPr>
          <w:sz w:val="24"/>
          <w:lang w:val="bg-BG"/>
        </w:rPr>
        <w:t>, за да потвърдите.</w:t>
      </w:r>
      <w:r w:rsidRPr="006E4655">
        <w:rPr>
          <w:sz w:val="24"/>
          <w:lang w:val="bg-BG"/>
        </w:rPr>
        <w:t xml:space="preserve"> (</w:t>
      </w:r>
      <w:r w:rsidRPr="006E4655">
        <w:rPr>
          <w:sz w:val="24"/>
          <w:lang w:val="bg-BG"/>
        </w:rPr>
        <w:t>Фигура 12</w:t>
      </w:r>
      <w:r w:rsidRPr="006E4655">
        <w:rPr>
          <w:sz w:val="24"/>
          <w:lang w:val="bg-BG"/>
        </w:rPr>
        <w:t>)</w:t>
      </w:r>
    </w:p>
    <w:p w:rsidR="003C7604" w:rsidRPr="006E4655" w:rsidRDefault="00694BFD">
      <w:pPr>
        <w:jc w:val="both"/>
        <w:rPr>
          <w:sz w:val="24"/>
          <w:lang w:val="bg-BG"/>
        </w:rPr>
      </w:pPr>
      <w:r w:rsidRPr="006E4655">
        <w:rPr>
          <w:sz w:val="24"/>
          <w:lang w:val="bg-BG"/>
        </w:rPr>
        <w:t xml:space="preserve">Windows Defender </w:t>
      </w:r>
      <w:r w:rsidRPr="006E4655">
        <w:rPr>
          <w:sz w:val="24"/>
          <w:lang w:val="bg-BG"/>
        </w:rPr>
        <w:t>не може да бъде деинсталиран, но може да бъде спрян/изключен.</w:t>
      </w:r>
    </w:p>
    <w:p w:rsidR="003C7604" w:rsidRPr="006E4655" w:rsidRDefault="000928B7">
      <w:pPr>
        <w:keepNext/>
        <w:jc w:val="center"/>
        <w:rPr>
          <w:lang w:val="bg-BG"/>
        </w:rPr>
      </w:pPr>
      <w:r w:rsidRPr="006E4655">
        <w:rPr>
          <w:lang w:val="bg-BG"/>
        </w:rPr>
        <w:drawing>
          <wp:inline distT="0" distB="0" distL="0" distR="0">
            <wp:extent cx="5295960" cy="5479612"/>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urn_off_Windows_Defender_Real-time_protection-3_bg.png"/>
                    <pic:cNvPicPr/>
                  </pic:nvPicPr>
                  <pic:blipFill>
                    <a:blip r:embed="rId31">
                      <a:extLst>
                        <a:ext uri="{28A0092B-C50C-407E-A947-70E740481C1C}">
                          <a14:useLocalDpi xmlns:a14="http://schemas.microsoft.com/office/drawing/2010/main" val="0"/>
                        </a:ext>
                      </a:extLst>
                    </a:blip>
                    <a:stretch>
                      <a:fillRect/>
                    </a:stretch>
                  </pic:blipFill>
                  <pic:spPr>
                    <a:xfrm>
                      <a:off x="0" y="0"/>
                      <a:ext cx="5319446" cy="5503913"/>
                    </a:xfrm>
                    <a:prstGeom prst="rect">
                      <a:avLst/>
                    </a:prstGeom>
                  </pic:spPr>
                </pic:pic>
              </a:graphicData>
            </a:graphic>
          </wp:inline>
        </w:drawing>
      </w:r>
    </w:p>
    <w:p w:rsidR="003C7604" w:rsidRPr="006E4655" w:rsidRDefault="00694BFD">
      <w:pPr>
        <w:pStyle w:val="Caption"/>
        <w:jc w:val="center"/>
        <w:rPr>
          <w:sz w:val="24"/>
          <w:lang w:val="bg-BG"/>
        </w:rPr>
      </w:pPr>
      <w:r w:rsidRPr="006E4655">
        <w:rPr>
          <w:lang w:val="bg-BG"/>
        </w:rPr>
        <w:t xml:space="preserve">Фигура </w:t>
      </w:r>
      <w:r w:rsidRPr="006E4655">
        <w:rPr>
          <w:lang w:val="bg-BG"/>
        </w:rPr>
        <w:fldChar w:fldCharType="begin"/>
      </w:r>
      <w:r w:rsidRPr="006E4655">
        <w:rPr>
          <w:lang w:val="bg-BG"/>
        </w:rPr>
        <w:instrText xml:space="preserve">SEQ Фигура \* ARABIC </w:instrText>
      </w:r>
      <w:r w:rsidRPr="006E4655">
        <w:rPr>
          <w:lang w:val="bg-BG"/>
        </w:rPr>
        <w:fldChar w:fldCharType="separate"/>
      </w:r>
      <w:r w:rsidRPr="006E4655">
        <w:rPr>
          <w:lang w:val="bg-BG"/>
        </w:rPr>
        <w:t>12</w:t>
      </w:r>
      <w:r w:rsidRPr="006E4655">
        <w:rPr>
          <w:lang w:val="bg-BG"/>
        </w:rPr>
        <w:fldChar w:fldCharType="end"/>
      </w:r>
      <w:r w:rsidRPr="006E4655">
        <w:rPr>
          <w:lang w:val="bg-BG"/>
        </w:rPr>
        <w:t>. И</w:t>
      </w:r>
      <w:r w:rsidRPr="006E4655">
        <w:rPr>
          <w:lang w:val="bg-BG"/>
        </w:rPr>
        <w:t xml:space="preserve">зключване на защитата в реално време на </w:t>
      </w:r>
      <w:r w:rsidRPr="006E4655">
        <w:rPr>
          <w:lang w:val="bg-BG"/>
        </w:rPr>
        <w:t>Windows Defender</w:t>
      </w:r>
    </w:p>
    <w:p w:rsidR="003C7604" w:rsidRPr="006E4655" w:rsidRDefault="00694BFD">
      <w:pPr>
        <w:pStyle w:val="Heading2"/>
        <w:rPr>
          <w:lang w:val="bg-BG"/>
        </w:rPr>
      </w:pPr>
      <w:bookmarkStart w:id="10" w:name="_Toc127960041"/>
      <w:r w:rsidRPr="006E4655">
        <w:rPr>
          <w:lang w:val="bg-BG"/>
        </w:rPr>
        <w:lastRenderedPageBreak/>
        <w:t>Деинсталиране на антивирусен софтуер</w:t>
      </w:r>
      <w:bookmarkEnd w:id="10"/>
    </w:p>
    <w:p w:rsidR="003C7604" w:rsidRPr="006E4655" w:rsidRDefault="00694BFD">
      <w:pPr>
        <w:spacing w:before="240"/>
        <w:jc w:val="both"/>
        <w:rPr>
          <w:sz w:val="24"/>
          <w:lang w:val="bg-BG"/>
        </w:rPr>
      </w:pPr>
      <w:r w:rsidRPr="006E4655">
        <w:rPr>
          <w:sz w:val="24"/>
          <w:lang w:val="bg-BG"/>
        </w:rPr>
        <w:t>Ако имате администраторски права, можете да деинсталирате (</w:t>
      </w:r>
      <w:r w:rsidRPr="006E4655">
        <w:rPr>
          <w:sz w:val="24"/>
          <w:lang w:val="bg-BG"/>
        </w:rPr>
        <w:t>uninstall)</w:t>
      </w:r>
      <w:r w:rsidRPr="006E4655">
        <w:rPr>
          <w:sz w:val="24"/>
          <w:lang w:val="bg-BG"/>
        </w:rPr>
        <w:t xml:space="preserve"> допълнително инсталиран антивирусен софтуер.</w:t>
      </w:r>
    </w:p>
    <w:p w:rsidR="003C7604" w:rsidRPr="006E4655" w:rsidRDefault="00694BFD">
      <w:pPr>
        <w:spacing w:before="240"/>
        <w:jc w:val="both"/>
        <w:rPr>
          <w:sz w:val="24"/>
          <w:lang w:val="bg-BG"/>
        </w:rPr>
      </w:pPr>
      <w:r w:rsidRPr="006E4655">
        <w:rPr>
          <w:sz w:val="24"/>
          <w:lang w:val="bg-BG"/>
        </w:rPr>
        <w:t xml:space="preserve">Това става по същия начин както, ако искате да </w:t>
      </w:r>
      <w:r w:rsidRPr="006E4655">
        <w:rPr>
          <w:sz w:val="24"/>
          <w:lang w:val="bg-BG"/>
        </w:rPr>
        <w:t>деинсталирате или поправите</w:t>
      </w:r>
      <w:r w:rsidRPr="006E4655">
        <w:rPr>
          <w:sz w:val="24"/>
          <w:lang w:val="bg-BG"/>
        </w:rPr>
        <w:t xml:space="preserve"> (modify)</w:t>
      </w:r>
      <w:r w:rsidRPr="006E4655">
        <w:rPr>
          <w:sz w:val="24"/>
          <w:lang w:val="bg-BG"/>
        </w:rPr>
        <w:t xml:space="preserve"> някое приложение в </w:t>
      </w:r>
      <w:r w:rsidRPr="006E4655">
        <w:rPr>
          <w:sz w:val="24"/>
          <w:lang w:val="bg-BG"/>
        </w:rPr>
        <w:t>Windows</w:t>
      </w:r>
      <w:r w:rsidRPr="006E4655">
        <w:rPr>
          <w:sz w:val="24"/>
          <w:lang w:val="bg-BG"/>
        </w:rPr>
        <w:t xml:space="preserve">, ако </w:t>
      </w:r>
      <w:r w:rsidR="006E4655" w:rsidRPr="006E4655">
        <w:rPr>
          <w:sz w:val="24"/>
          <w:lang w:val="bg-BG"/>
        </w:rPr>
        <w:t>то</w:t>
      </w:r>
      <w:bookmarkStart w:id="11" w:name="_GoBack"/>
      <w:bookmarkEnd w:id="11"/>
      <w:r w:rsidRPr="006E4655">
        <w:rPr>
          <w:sz w:val="24"/>
          <w:lang w:val="bg-BG"/>
        </w:rPr>
        <w:t xml:space="preserve"> не се изпълнява правилно</w:t>
      </w:r>
      <w:r w:rsidRPr="006E4655">
        <w:rPr>
          <w:sz w:val="24"/>
          <w:lang w:val="bg-BG"/>
        </w:rPr>
        <w:t>.</w:t>
      </w:r>
    </w:p>
    <w:p w:rsidR="003C7604" w:rsidRPr="006E4655" w:rsidRDefault="00694BFD">
      <w:pPr>
        <w:jc w:val="both"/>
        <w:rPr>
          <w:sz w:val="24"/>
          <w:lang w:val="bg-BG"/>
        </w:rPr>
      </w:pPr>
      <w:r w:rsidRPr="006E4655">
        <w:rPr>
          <w:sz w:val="24"/>
          <w:lang w:val="bg-BG"/>
        </w:rPr>
        <w:t xml:space="preserve">За да го направите, изберете бутон Старт -&gt; Настройки -&gt; Приложения -&gt; Приложения </w:t>
      </w:r>
      <w:r w:rsidR="00C01A28" w:rsidRPr="006E4655">
        <w:rPr>
          <w:sz w:val="24"/>
          <w:lang w:val="bg-BG"/>
        </w:rPr>
        <w:t>и</w:t>
      </w:r>
      <w:r w:rsidRPr="006E4655">
        <w:rPr>
          <w:sz w:val="24"/>
          <w:lang w:val="bg-BG"/>
        </w:rPr>
        <w:t xml:space="preserve"> функции (</w:t>
      </w:r>
      <w:r w:rsidRPr="006E4655">
        <w:rPr>
          <w:sz w:val="24"/>
          <w:lang w:val="bg-BG"/>
        </w:rPr>
        <w:t>Start -&gt; Settings -&gt; Apps -&gt; Apps &amp; features</w:t>
      </w:r>
      <w:r w:rsidRPr="006E4655">
        <w:rPr>
          <w:sz w:val="24"/>
          <w:lang w:val="bg-BG"/>
        </w:rPr>
        <w:t>)</w:t>
      </w:r>
      <w:r w:rsidRPr="006E4655">
        <w:rPr>
          <w:sz w:val="24"/>
          <w:lang w:val="bg-BG"/>
        </w:rPr>
        <w:t xml:space="preserve"> </w:t>
      </w:r>
      <w:r w:rsidRPr="006E4655">
        <w:rPr>
          <w:sz w:val="24"/>
          <w:lang w:val="bg-BG"/>
        </w:rPr>
        <w:t>и и</w:t>
      </w:r>
      <w:r w:rsidRPr="006E4655">
        <w:rPr>
          <w:sz w:val="24"/>
          <w:lang w:val="bg-BG"/>
        </w:rPr>
        <w:t>зберете приложението, което искате да поправите</w:t>
      </w:r>
      <w:r w:rsidR="00C01A28" w:rsidRPr="006E4655">
        <w:rPr>
          <w:sz w:val="24"/>
          <w:lang w:val="bg-BG"/>
        </w:rPr>
        <w:t>/деинсталирате</w:t>
      </w:r>
      <w:r w:rsidRPr="006E4655">
        <w:rPr>
          <w:sz w:val="24"/>
          <w:lang w:val="bg-BG"/>
        </w:rPr>
        <w:t>.</w:t>
      </w:r>
    </w:p>
    <w:p w:rsidR="003C7604" w:rsidRPr="006E4655" w:rsidRDefault="00694BFD">
      <w:pPr>
        <w:pStyle w:val="Heading2"/>
        <w:rPr>
          <w:lang w:val="bg-BG"/>
        </w:rPr>
      </w:pPr>
      <w:bookmarkStart w:id="12" w:name="_Toc127960042"/>
      <w:r w:rsidRPr="006E4655">
        <w:rPr>
          <w:lang w:val="bg-BG"/>
        </w:rPr>
        <w:t>Използвана литература</w:t>
      </w:r>
      <w:bookmarkEnd w:id="12"/>
    </w:p>
    <w:p w:rsidR="003C7604" w:rsidRPr="006E4655" w:rsidRDefault="00694BFD">
      <w:pPr>
        <w:pStyle w:val="ListParagraph"/>
        <w:numPr>
          <w:ilvl w:val="0"/>
          <w:numId w:val="22"/>
        </w:numPr>
        <w:spacing w:before="240"/>
        <w:rPr>
          <w:lang w:val="bg-BG"/>
        </w:rPr>
      </w:pPr>
      <w:r w:rsidRPr="006E4655">
        <w:rPr>
          <w:lang w:val="bg-BG"/>
        </w:rPr>
        <w:t xml:space="preserve">Останете защитени със "Защита в Windows" - </w:t>
      </w:r>
      <w:hyperlink r:id="rId32" w:tooltip="https://support.microsoft.com/bg-bg/windows/останете-защитени-със-защита-в-windows-2ae0363d-0ada-c064-8b56-6a39afb6a963" w:history="1">
        <w:r w:rsidRPr="006E4655">
          <w:rPr>
            <w:rStyle w:val="Hyperlink"/>
            <w:sz w:val="24"/>
            <w:lang w:val="bg-BG"/>
          </w:rPr>
          <w:t>https://support.microsoft.com/bg-bg/windows/останете-защитени-със-защита-в-</w:t>
        </w:r>
        <w:r w:rsidRPr="006E4655">
          <w:rPr>
            <w:rStyle w:val="Hyperlink"/>
            <w:sz w:val="24"/>
            <w:lang w:val="bg-BG"/>
          </w:rPr>
          <w:t>w</w:t>
        </w:r>
        <w:r w:rsidRPr="006E4655">
          <w:rPr>
            <w:rStyle w:val="Hyperlink"/>
            <w:sz w:val="24"/>
            <w:lang w:val="bg-BG"/>
          </w:rPr>
          <w:t>indows-2ae0363d-0ada-c064-8b56-6a39afb6a963</w:t>
        </w:r>
      </w:hyperlink>
    </w:p>
    <w:p w:rsidR="003C7604" w:rsidRPr="006E4655" w:rsidRDefault="00694BFD">
      <w:pPr>
        <w:pStyle w:val="ListParagraph"/>
        <w:numPr>
          <w:ilvl w:val="0"/>
          <w:numId w:val="20"/>
        </w:numPr>
        <w:rPr>
          <w:lang w:val="bg-BG"/>
        </w:rPr>
      </w:pPr>
      <w:r w:rsidRPr="006E4655">
        <w:rPr>
          <w:lang w:val="bg-BG"/>
        </w:rPr>
        <w:t>[Fix] Windows Def</w:t>
      </w:r>
      <w:r w:rsidRPr="006E4655">
        <w:rPr>
          <w:lang w:val="bg-BG"/>
        </w:rPr>
        <w:t>ender Yellow Exclamation Icon and “Set up OneDrive” Warning - https://www.winhelponline.com/blog/set-up-onedrive-yellow-exclamation-defender-security-center/</w:t>
      </w:r>
    </w:p>
    <w:p w:rsidR="003C7604" w:rsidRPr="006E4655" w:rsidRDefault="00694BFD">
      <w:pPr>
        <w:pStyle w:val="ListParagraph"/>
        <w:numPr>
          <w:ilvl w:val="0"/>
          <w:numId w:val="20"/>
        </w:numPr>
        <w:rPr>
          <w:lang w:val="bg-BG"/>
        </w:rPr>
      </w:pPr>
      <w:r w:rsidRPr="006E4655">
        <w:rPr>
          <w:lang w:val="bg-BG"/>
        </w:rPr>
        <w:t xml:space="preserve">Windows 10’s Defender fails with threat service has stopped error - </w:t>
      </w:r>
      <w:hyperlink r:id="rId33" w:tooltip="https://www.windowslatest.com/2020/04/16/windows-defender-bug-causes-threat-service-has-stopped/" w:history="1">
        <w:r w:rsidRPr="006E4655">
          <w:rPr>
            <w:rStyle w:val="Hyperlink"/>
            <w:lang w:val="bg-BG"/>
          </w:rPr>
          <w:t>https://www.windowslatest.com/2020/04/16/windows-defender-bug-causes-th</w:t>
        </w:r>
        <w:r w:rsidRPr="006E4655">
          <w:rPr>
            <w:rStyle w:val="Hyperlink"/>
            <w:lang w:val="bg-BG"/>
          </w:rPr>
          <w:t>reat-service-has-stopped/</w:t>
        </w:r>
      </w:hyperlink>
    </w:p>
    <w:p w:rsidR="003C7604" w:rsidRPr="006E4655" w:rsidRDefault="00694BFD">
      <w:pPr>
        <w:pStyle w:val="ListParagraph"/>
        <w:numPr>
          <w:ilvl w:val="0"/>
          <w:numId w:val="20"/>
        </w:numPr>
        <w:rPr>
          <w:lang w:val="bg-BG"/>
        </w:rPr>
      </w:pPr>
      <w:r w:rsidRPr="006E4655">
        <w:rPr>
          <w:lang w:val="bg-BG"/>
        </w:rPr>
        <w:t xml:space="preserve">How to Scan with Microsoft Defender Antivirus on Windows 10 </w:t>
      </w:r>
      <w:r w:rsidRPr="006E4655">
        <w:rPr>
          <w:lang w:val="bg-BG"/>
        </w:rPr>
        <w:t xml:space="preserve">- </w:t>
      </w:r>
      <w:hyperlink r:id="rId34" w:tooltip="https://www.howtogeek.com/679263/how-to-scan-with-microsoft-defender-antivirus-on-windows-10/" w:history="1">
        <w:r w:rsidRPr="006E4655">
          <w:rPr>
            <w:rStyle w:val="Hyperlink"/>
            <w:lang w:val="bg-BG"/>
          </w:rPr>
          <w:t>https://www.howtogeek.com/679263/how-to-scan-with</w:t>
        </w:r>
        <w:r w:rsidRPr="006E4655">
          <w:rPr>
            <w:rStyle w:val="Hyperlink"/>
            <w:lang w:val="bg-BG"/>
          </w:rPr>
          <w:t>-microsoft-defender-antivirus-on-windows-10/</w:t>
        </w:r>
      </w:hyperlink>
    </w:p>
    <w:p w:rsidR="003C7604" w:rsidRPr="006E4655" w:rsidRDefault="00694BFD">
      <w:pPr>
        <w:pStyle w:val="ListParagraph"/>
        <w:numPr>
          <w:ilvl w:val="0"/>
          <w:numId w:val="20"/>
        </w:numPr>
        <w:rPr>
          <w:lang w:val="bg-BG"/>
        </w:rPr>
      </w:pPr>
      <w:r w:rsidRPr="006E4655">
        <w:rPr>
          <w:lang w:val="bg-BG"/>
        </w:rPr>
        <w:t xml:space="preserve">Perform a virus scan – Windows 10 and 11 - </w:t>
      </w:r>
      <w:hyperlink r:id="rId35" w:tooltip="https://www.rrc.ca/its/help-resources/security/perform-a-virus-scan-windows-10/" w:history="1">
        <w:r w:rsidRPr="006E4655">
          <w:rPr>
            <w:rStyle w:val="Hyperlink"/>
            <w:lang w:val="bg-BG"/>
          </w:rPr>
          <w:t>https://www.rrc.ca/its/help-resources/security/perform-a-virus-scan-windows-10/</w:t>
        </w:r>
      </w:hyperlink>
    </w:p>
    <w:p w:rsidR="003C7604" w:rsidRPr="006E4655" w:rsidRDefault="00694BFD">
      <w:pPr>
        <w:pStyle w:val="ListParagraph"/>
        <w:numPr>
          <w:ilvl w:val="0"/>
          <w:numId w:val="20"/>
        </w:numPr>
        <w:rPr>
          <w:lang w:val="bg-BG"/>
        </w:rPr>
      </w:pPr>
      <w:r w:rsidRPr="006E4655">
        <w:rPr>
          <w:lang w:val="bg-BG"/>
        </w:rPr>
        <w:t>How To Manually Check For Virus and Threat Protection Updates On Windows 10? -https://mywindowshub.com/how-to-manually-check-for-virus-and-threat-protection-update</w:t>
      </w:r>
      <w:r w:rsidRPr="006E4655">
        <w:rPr>
          <w:lang w:val="bg-BG"/>
        </w:rPr>
        <w:t>s-on-windows-10/</w:t>
      </w:r>
    </w:p>
    <w:p w:rsidR="003C7604" w:rsidRPr="006E4655" w:rsidRDefault="00694BFD">
      <w:pPr>
        <w:pStyle w:val="ListParagraph"/>
        <w:numPr>
          <w:ilvl w:val="0"/>
          <w:numId w:val="20"/>
        </w:numPr>
        <w:rPr>
          <w:lang w:val="bg-BG"/>
        </w:rPr>
      </w:pPr>
      <w:r w:rsidRPr="006E4655">
        <w:rPr>
          <w:lang w:val="bg-BG"/>
        </w:rPr>
        <w:t xml:space="preserve">How to Use Windows Defender to Scan a Folder for Malware - </w:t>
      </w:r>
      <w:hyperlink r:id="rId36" w:tooltip="https://www.bleepingcomputer.com/tutorials/how-to-use-windows-defender-to-scan-a-folder-for-malware/" w:history="1">
        <w:r w:rsidRPr="006E4655">
          <w:rPr>
            <w:rStyle w:val="Hyperlink"/>
            <w:lang w:val="bg-BG"/>
          </w:rPr>
          <w:t>https://www.bleepingcomputer.com/tutorials/how-to-use-windows-defender-to-scan-a-folder-for-malware/</w:t>
        </w:r>
      </w:hyperlink>
    </w:p>
    <w:p w:rsidR="003C7604" w:rsidRPr="006E4655" w:rsidRDefault="00694BFD">
      <w:pPr>
        <w:pStyle w:val="ListParagraph"/>
        <w:numPr>
          <w:ilvl w:val="0"/>
          <w:numId w:val="20"/>
        </w:numPr>
        <w:rPr>
          <w:lang w:val="bg-BG"/>
        </w:rPr>
      </w:pPr>
      <w:r w:rsidRPr="006E4655">
        <w:rPr>
          <w:lang w:val="bg-BG"/>
        </w:rPr>
        <w:t xml:space="preserve">How to Enable or Disable Real-time Protection for Microsoft Defender Antivirus in Windows 10 - </w:t>
      </w:r>
      <w:hyperlink r:id="rId37" w:tooltip="https://www.tenforums.com/tutorials/3569-turn-off-real-time-protection-microsoft-defender-antivirus.html" w:history="1">
        <w:r w:rsidRPr="006E4655">
          <w:rPr>
            <w:rStyle w:val="Hyperlink"/>
            <w:lang w:val="bg-BG"/>
          </w:rPr>
          <w:t>https://www.tenforums.com/tutorials/3569-t</w:t>
        </w:r>
        <w:r w:rsidRPr="006E4655">
          <w:rPr>
            <w:rStyle w:val="Hyperlink"/>
            <w:lang w:val="bg-BG"/>
          </w:rPr>
          <w:t>urn-off-real-time-protection-microsoft-defender-antivirus.html</w:t>
        </w:r>
      </w:hyperlink>
    </w:p>
    <w:sectPr w:rsidR="003C7604" w:rsidRPr="006E4655">
      <w:footerReference w:type="default" r:id="rId3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BFD" w:rsidRDefault="00694BFD">
      <w:pPr>
        <w:spacing w:after="0" w:line="240" w:lineRule="auto"/>
      </w:pPr>
      <w:r>
        <w:separator/>
      </w:r>
    </w:p>
  </w:endnote>
  <w:endnote w:type="continuationSeparator" w:id="0">
    <w:p w:rsidR="00694BFD" w:rsidRDefault="0069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00"/>
    <w:family w:val="auto"/>
    <w:pitch w:val="default"/>
  </w:font>
  <w:font w:name="Segoe UI">
    <w:panose1 w:val="020B0502040204020203"/>
    <w:charset w:val="00"/>
    <w:family w:val="auto"/>
    <w:pitch w:val="default"/>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E0CBA4"/>
      <w:tblCellMar>
        <w:left w:w="115" w:type="dxa"/>
        <w:right w:w="115" w:type="dxa"/>
      </w:tblCellMar>
      <w:tblLook w:val="04A0" w:firstRow="1" w:lastRow="0" w:firstColumn="1" w:lastColumn="0" w:noHBand="0" w:noVBand="1"/>
    </w:tblPr>
    <w:tblGrid>
      <w:gridCol w:w="7937"/>
      <w:gridCol w:w="1089"/>
    </w:tblGrid>
    <w:tr w:rsidR="003C7604">
      <w:tc>
        <w:tcPr>
          <w:tcW w:w="4397" w:type="pct"/>
          <w:shd w:val="clear" w:color="auto" w:fill="E0CBA4"/>
          <w:vAlign w:val="center"/>
        </w:tcPr>
        <w:p w:rsidR="003C7604" w:rsidRDefault="00694BFD">
          <w:pPr>
            <w:pStyle w:val="Footer"/>
            <w:spacing w:before="80" w:after="80"/>
            <w:jc w:val="both"/>
            <w:rPr>
              <w:caps/>
              <w:color w:val="FFFFFF"/>
              <w:sz w:val="18"/>
              <w:szCs w:val="18"/>
            </w:rPr>
          </w:pPr>
          <w:r>
            <w:rPr>
              <w:caps/>
              <w:sz w:val="18"/>
              <w:szCs w:val="18"/>
            </w:rPr>
            <w:t>Европейска Рамка на дигиталните компетентности с петте области на дигитална компетентност и 21 дигитални умения/компетентности (DigComp 2.1)</w:t>
          </w:r>
        </w:p>
      </w:tc>
      <w:tc>
        <w:tcPr>
          <w:tcW w:w="603" w:type="pct"/>
          <w:shd w:val="clear" w:color="auto" w:fill="E0CBA4"/>
          <w:vAlign w:val="center"/>
        </w:tcPr>
        <w:p w:rsidR="003C7604" w:rsidRDefault="00694BFD">
          <w:pPr>
            <w:pStyle w:val="Footer"/>
            <w:spacing w:before="80" w:after="80"/>
            <w:jc w:val="right"/>
            <w:rPr>
              <w:b/>
              <w:caps/>
              <w:sz w:val="18"/>
              <w:szCs w:val="18"/>
              <w:lang w:val="bg-BG"/>
            </w:rPr>
          </w:pPr>
          <w:r>
            <w:rPr>
              <w:b/>
              <w:sz w:val="18"/>
              <w:szCs w:val="18"/>
              <w:lang w:val="bg-BG"/>
            </w:rPr>
            <w:t xml:space="preserve">стр. </w:t>
          </w:r>
          <w:r>
            <w:rPr>
              <w:b/>
              <w:caps/>
              <w:sz w:val="18"/>
              <w:szCs w:val="18"/>
              <w:lang w:val="bg-BG"/>
            </w:rPr>
            <w:fldChar w:fldCharType="begin"/>
          </w:r>
          <w:r>
            <w:rPr>
              <w:b/>
              <w:caps/>
              <w:sz w:val="18"/>
              <w:szCs w:val="18"/>
              <w:lang w:val="bg-BG"/>
            </w:rPr>
            <w:instrText xml:space="preserve"> PAGE  \* Arabic  \* MERGEFORMAT </w:instrText>
          </w:r>
          <w:r>
            <w:rPr>
              <w:b/>
              <w:caps/>
              <w:sz w:val="18"/>
              <w:szCs w:val="18"/>
              <w:lang w:val="bg-BG"/>
            </w:rPr>
            <w:fldChar w:fldCharType="separate"/>
          </w:r>
          <w:r>
            <w:rPr>
              <w:b/>
              <w:sz w:val="18"/>
              <w:szCs w:val="18"/>
              <w:lang w:val="bg-BG"/>
            </w:rPr>
            <w:t>1</w:t>
          </w:r>
          <w:r>
            <w:rPr>
              <w:b/>
              <w:caps/>
              <w:sz w:val="18"/>
              <w:szCs w:val="18"/>
              <w:lang w:val="bg-BG"/>
            </w:rPr>
            <w:fldChar w:fldCharType="end"/>
          </w:r>
          <w:r>
            <w:rPr>
              <w:b/>
              <w:sz w:val="18"/>
              <w:szCs w:val="18"/>
              <w:lang w:val="bg-BG"/>
            </w:rPr>
            <w:t xml:space="preserve"> от </w:t>
          </w:r>
          <w:r>
            <w:rPr>
              <w:b/>
              <w:caps/>
              <w:sz w:val="18"/>
              <w:szCs w:val="18"/>
              <w:lang w:val="bg-BG"/>
            </w:rPr>
            <w:fldChar w:fldCharType="begin"/>
          </w:r>
          <w:r>
            <w:rPr>
              <w:b/>
              <w:caps/>
              <w:sz w:val="18"/>
              <w:szCs w:val="18"/>
              <w:lang w:val="bg-BG"/>
            </w:rPr>
            <w:instrText xml:space="preserve"> NUMPA</w:instrText>
          </w:r>
          <w:r>
            <w:rPr>
              <w:b/>
              <w:caps/>
              <w:sz w:val="18"/>
              <w:szCs w:val="18"/>
              <w:lang w:val="bg-BG"/>
            </w:rPr>
            <w:instrText xml:space="preserve">GES  \* Arabic  \* MERGEFORMAT </w:instrText>
          </w:r>
          <w:r>
            <w:rPr>
              <w:b/>
              <w:caps/>
              <w:sz w:val="18"/>
              <w:szCs w:val="18"/>
              <w:lang w:val="bg-BG"/>
            </w:rPr>
            <w:fldChar w:fldCharType="separate"/>
          </w:r>
          <w:r>
            <w:rPr>
              <w:b/>
              <w:sz w:val="18"/>
              <w:szCs w:val="18"/>
              <w:lang w:val="bg-BG"/>
            </w:rPr>
            <w:t>2</w:t>
          </w:r>
          <w:r>
            <w:rPr>
              <w:b/>
              <w:caps/>
              <w:sz w:val="18"/>
              <w:szCs w:val="18"/>
              <w:lang w:val="bg-BG"/>
            </w:rPr>
            <w:fldChar w:fldCharType="end"/>
          </w:r>
        </w:p>
      </w:tc>
    </w:tr>
  </w:tbl>
  <w:p w:rsidR="003C7604" w:rsidRDefault="003C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BFD" w:rsidRDefault="00694BFD">
      <w:pPr>
        <w:spacing w:after="0" w:line="240" w:lineRule="auto"/>
      </w:pPr>
      <w:r>
        <w:separator/>
      </w:r>
    </w:p>
  </w:footnote>
  <w:footnote w:type="continuationSeparator" w:id="0">
    <w:p w:rsidR="00694BFD" w:rsidRDefault="0069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04" w:rsidRDefault="00694BFD">
    <w:pPr>
      <w:pStyle w:val="Header"/>
      <w:rPr>
        <w:lang w:val="bg-BG"/>
      </w:rPr>
    </w:pPr>
    <w:r>
      <w:rPr>
        <w:noProof/>
      </w:rPr>
      <mc:AlternateContent>
        <mc:Choice Requires="wpg">
          <w:drawing>
            <wp:anchor distT="0" distB="0" distL="114300" distR="114300" simplePos="0" relativeHeight="251659264" behindDoc="1" locked="0" layoutInCell="1" allowOverlap="1">
              <wp:simplePos x="0" y="0"/>
              <wp:positionH relativeFrom="column">
                <wp:posOffset>-60960</wp:posOffset>
              </wp:positionH>
              <wp:positionV relativeFrom="paragraph">
                <wp:posOffset>-201295</wp:posOffset>
              </wp:positionV>
              <wp:extent cx="2877820" cy="658495"/>
              <wp:effectExtent l="0" t="0" r="0" b="8255"/>
              <wp:wrapTight wrapText="bothSides">
                <wp:wrapPolygon edited="1">
                  <wp:start x="0" y="0"/>
                  <wp:lineTo x="0" y="21246"/>
                  <wp:lineTo x="21447" y="21246"/>
                  <wp:lineTo x="21447" y="0"/>
                  <wp:lineTo x="0"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a:picLocks noChangeAspect="1"/>
                      </pic:cNvPicPr>
                    </pic:nvPicPr>
                    <pic:blipFill>
                      <a:blip r:embed="rId1"/>
                      <a:stretch/>
                    </pic:blipFill>
                    <pic:spPr bwMode="auto">
                      <a:xfrm>
                        <a:off x="0" y="0"/>
                        <a:ext cx="2877820" cy="6584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4.8pt;mso-position-horizontal:absolute;mso-position-vertical-relative:text;margin-top:-15.8pt;mso-position-vertical:absolute;width:226.6pt;height:51.8pt;mso-wrap-distance-left:9.0pt;mso-wrap-distance-top:0.0pt;mso-wrap-distance-right:9.0pt;mso-wrap-distance-bottom:0.0pt;" wrapcoords="0 0 0 98361 99292 98361 99292 0 0 0" stroked="false">
              <v:path textboxrect="0,0,0,0"/>
              <w10:wrap type="tight"/>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F8E"/>
    <w:multiLevelType w:val="hybridMultilevel"/>
    <w:tmpl w:val="F4D891A8"/>
    <w:lvl w:ilvl="0" w:tplc="3EDCDD3E">
      <w:start w:val="1"/>
      <w:numFmt w:val="bullet"/>
      <w:lvlText w:val=""/>
      <w:lvlJc w:val="left"/>
      <w:pPr>
        <w:ind w:left="720" w:hanging="360"/>
      </w:pPr>
      <w:rPr>
        <w:rFonts w:ascii="Symbol" w:hAnsi="Symbol" w:hint="default"/>
      </w:rPr>
    </w:lvl>
    <w:lvl w:ilvl="1" w:tplc="3D483F1A">
      <w:start w:val="1"/>
      <w:numFmt w:val="bullet"/>
      <w:lvlText w:val="o"/>
      <w:lvlJc w:val="left"/>
      <w:pPr>
        <w:ind w:left="1440" w:hanging="360"/>
      </w:pPr>
      <w:rPr>
        <w:rFonts w:ascii="Courier New" w:hAnsi="Courier New" w:cs="Courier New" w:hint="default"/>
      </w:rPr>
    </w:lvl>
    <w:lvl w:ilvl="2" w:tplc="5D72555A">
      <w:start w:val="1"/>
      <w:numFmt w:val="bullet"/>
      <w:lvlText w:val=""/>
      <w:lvlJc w:val="left"/>
      <w:pPr>
        <w:ind w:left="2160" w:hanging="360"/>
      </w:pPr>
      <w:rPr>
        <w:rFonts w:ascii="Wingdings" w:hAnsi="Wingdings" w:hint="default"/>
      </w:rPr>
    </w:lvl>
    <w:lvl w:ilvl="3" w:tplc="AFBC3E38">
      <w:start w:val="1"/>
      <w:numFmt w:val="bullet"/>
      <w:lvlText w:val=""/>
      <w:lvlJc w:val="left"/>
      <w:pPr>
        <w:ind w:left="2880" w:hanging="360"/>
      </w:pPr>
      <w:rPr>
        <w:rFonts w:ascii="Symbol" w:hAnsi="Symbol" w:hint="default"/>
      </w:rPr>
    </w:lvl>
    <w:lvl w:ilvl="4" w:tplc="423C5BF4">
      <w:start w:val="1"/>
      <w:numFmt w:val="bullet"/>
      <w:lvlText w:val="o"/>
      <w:lvlJc w:val="left"/>
      <w:pPr>
        <w:ind w:left="3600" w:hanging="360"/>
      </w:pPr>
      <w:rPr>
        <w:rFonts w:ascii="Courier New" w:hAnsi="Courier New" w:cs="Courier New" w:hint="default"/>
      </w:rPr>
    </w:lvl>
    <w:lvl w:ilvl="5" w:tplc="24262A72">
      <w:start w:val="1"/>
      <w:numFmt w:val="bullet"/>
      <w:lvlText w:val=""/>
      <w:lvlJc w:val="left"/>
      <w:pPr>
        <w:ind w:left="4320" w:hanging="360"/>
      </w:pPr>
      <w:rPr>
        <w:rFonts w:ascii="Wingdings" w:hAnsi="Wingdings" w:hint="default"/>
      </w:rPr>
    </w:lvl>
    <w:lvl w:ilvl="6" w:tplc="BBB0D720">
      <w:start w:val="1"/>
      <w:numFmt w:val="bullet"/>
      <w:lvlText w:val=""/>
      <w:lvlJc w:val="left"/>
      <w:pPr>
        <w:ind w:left="5040" w:hanging="360"/>
      </w:pPr>
      <w:rPr>
        <w:rFonts w:ascii="Symbol" w:hAnsi="Symbol" w:hint="default"/>
      </w:rPr>
    </w:lvl>
    <w:lvl w:ilvl="7" w:tplc="6A20C414">
      <w:start w:val="1"/>
      <w:numFmt w:val="bullet"/>
      <w:lvlText w:val="o"/>
      <w:lvlJc w:val="left"/>
      <w:pPr>
        <w:ind w:left="5760" w:hanging="360"/>
      </w:pPr>
      <w:rPr>
        <w:rFonts w:ascii="Courier New" w:hAnsi="Courier New" w:cs="Courier New" w:hint="default"/>
      </w:rPr>
    </w:lvl>
    <w:lvl w:ilvl="8" w:tplc="D152F334">
      <w:start w:val="1"/>
      <w:numFmt w:val="bullet"/>
      <w:lvlText w:val=""/>
      <w:lvlJc w:val="left"/>
      <w:pPr>
        <w:ind w:left="6480" w:hanging="360"/>
      </w:pPr>
      <w:rPr>
        <w:rFonts w:ascii="Wingdings" w:hAnsi="Wingdings" w:hint="default"/>
      </w:rPr>
    </w:lvl>
  </w:abstractNum>
  <w:abstractNum w:abstractNumId="1" w15:restartNumberingAfterBreak="0">
    <w:nsid w:val="0D826D7F"/>
    <w:multiLevelType w:val="multilevel"/>
    <w:tmpl w:val="3D52D3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45318C"/>
    <w:multiLevelType w:val="hybridMultilevel"/>
    <w:tmpl w:val="1EEC97C8"/>
    <w:lvl w:ilvl="0" w:tplc="406CF36E">
      <w:start w:val="1"/>
      <w:numFmt w:val="bullet"/>
      <w:lvlText w:val="•"/>
      <w:lvlJc w:val="left"/>
      <w:pPr>
        <w:tabs>
          <w:tab w:val="num" w:pos="360"/>
        </w:tabs>
        <w:ind w:left="360" w:hanging="360"/>
      </w:pPr>
      <w:rPr>
        <w:rFonts w:ascii="Arial" w:hAnsi="Arial" w:hint="default"/>
      </w:rPr>
    </w:lvl>
    <w:lvl w:ilvl="1" w:tplc="714272A0">
      <w:start w:val="1"/>
      <w:numFmt w:val="bullet"/>
      <w:lvlText w:val="•"/>
      <w:lvlJc w:val="left"/>
      <w:pPr>
        <w:tabs>
          <w:tab w:val="num" w:pos="1080"/>
        </w:tabs>
        <w:ind w:left="1080" w:hanging="360"/>
      </w:pPr>
      <w:rPr>
        <w:rFonts w:ascii="Arial" w:hAnsi="Arial" w:hint="default"/>
      </w:rPr>
    </w:lvl>
    <w:lvl w:ilvl="2" w:tplc="D1E4D318">
      <w:start w:val="1"/>
      <w:numFmt w:val="bullet"/>
      <w:lvlText w:val="•"/>
      <w:lvlJc w:val="left"/>
      <w:pPr>
        <w:tabs>
          <w:tab w:val="num" w:pos="1800"/>
        </w:tabs>
        <w:ind w:left="1800" w:hanging="360"/>
      </w:pPr>
      <w:rPr>
        <w:rFonts w:ascii="Arial" w:hAnsi="Arial" w:hint="default"/>
      </w:rPr>
    </w:lvl>
    <w:lvl w:ilvl="3" w:tplc="D7AC7CF4">
      <w:start w:val="1"/>
      <w:numFmt w:val="bullet"/>
      <w:lvlText w:val="•"/>
      <w:lvlJc w:val="left"/>
      <w:pPr>
        <w:tabs>
          <w:tab w:val="num" w:pos="2520"/>
        </w:tabs>
        <w:ind w:left="2520" w:hanging="360"/>
      </w:pPr>
      <w:rPr>
        <w:rFonts w:ascii="Arial" w:hAnsi="Arial" w:hint="default"/>
      </w:rPr>
    </w:lvl>
    <w:lvl w:ilvl="4" w:tplc="3B8CD6E8">
      <w:start w:val="1"/>
      <w:numFmt w:val="bullet"/>
      <w:lvlText w:val="•"/>
      <w:lvlJc w:val="left"/>
      <w:pPr>
        <w:tabs>
          <w:tab w:val="num" w:pos="3240"/>
        </w:tabs>
        <w:ind w:left="3240" w:hanging="360"/>
      </w:pPr>
      <w:rPr>
        <w:rFonts w:ascii="Arial" w:hAnsi="Arial" w:hint="default"/>
      </w:rPr>
    </w:lvl>
    <w:lvl w:ilvl="5" w:tplc="FD648F4C">
      <w:start w:val="1"/>
      <w:numFmt w:val="bullet"/>
      <w:lvlText w:val="•"/>
      <w:lvlJc w:val="left"/>
      <w:pPr>
        <w:tabs>
          <w:tab w:val="num" w:pos="3960"/>
        </w:tabs>
        <w:ind w:left="3960" w:hanging="360"/>
      </w:pPr>
      <w:rPr>
        <w:rFonts w:ascii="Arial" w:hAnsi="Arial" w:hint="default"/>
      </w:rPr>
    </w:lvl>
    <w:lvl w:ilvl="6" w:tplc="C95085E6">
      <w:start w:val="1"/>
      <w:numFmt w:val="bullet"/>
      <w:lvlText w:val="•"/>
      <w:lvlJc w:val="left"/>
      <w:pPr>
        <w:tabs>
          <w:tab w:val="num" w:pos="4680"/>
        </w:tabs>
        <w:ind w:left="4680" w:hanging="360"/>
      </w:pPr>
      <w:rPr>
        <w:rFonts w:ascii="Arial" w:hAnsi="Arial" w:hint="default"/>
      </w:rPr>
    </w:lvl>
    <w:lvl w:ilvl="7" w:tplc="3D72A810">
      <w:start w:val="1"/>
      <w:numFmt w:val="bullet"/>
      <w:lvlText w:val="•"/>
      <w:lvlJc w:val="left"/>
      <w:pPr>
        <w:tabs>
          <w:tab w:val="num" w:pos="5400"/>
        </w:tabs>
        <w:ind w:left="5400" w:hanging="360"/>
      </w:pPr>
      <w:rPr>
        <w:rFonts w:ascii="Arial" w:hAnsi="Arial" w:hint="default"/>
      </w:rPr>
    </w:lvl>
    <w:lvl w:ilvl="8" w:tplc="E75445DC">
      <w:start w:val="1"/>
      <w:numFmt w:val="bullet"/>
      <w:lvlText w:val="•"/>
      <w:lvlJc w:val="left"/>
      <w:pPr>
        <w:tabs>
          <w:tab w:val="num" w:pos="6120"/>
        </w:tabs>
        <w:ind w:left="6120" w:hanging="360"/>
      </w:pPr>
      <w:rPr>
        <w:rFonts w:ascii="Arial" w:hAnsi="Arial" w:hint="default"/>
      </w:rPr>
    </w:lvl>
  </w:abstractNum>
  <w:abstractNum w:abstractNumId="3" w15:restartNumberingAfterBreak="0">
    <w:nsid w:val="1F245991"/>
    <w:multiLevelType w:val="hybridMultilevel"/>
    <w:tmpl w:val="8F7026D4"/>
    <w:lvl w:ilvl="0" w:tplc="D9067570">
      <w:start w:val="1"/>
      <w:numFmt w:val="bullet"/>
      <w:lvlText w:val=""/>
      <w:lvlJc w:val="left"/>
      <w:pPr>
        <w:ind w:left="720" w:hanging="360"/>
      </w:pPr>
      <w:rPr>
        <w:rFonts w:ascii="Symbol" w:hAnsi="Symbol" w:hint="default"/>
      </w:rPr>
    </w:lvl>
    <w:lvl w:ilvl="1" w:tplc="EA4CFDEE">
      <w:start w:val="1"/>
      <w:numFmt w:val="bullet"/>
      <w:lvlText w:val="o"/>
      <w:lvlJc w:val="left"/>
      <w:pPr>
        <w:ind w:left="1440" w:hanging="360"/>
      </w:pPr>
      <w:rPr>
        <w:rFonts w:ascii="Courier New" w:hAnsi="Courier New" w:cs="Courier New" w:hint="default"/>
      </w:rPr>
    </w:lvl>
    <w:lvl w:ilvl="2" w:tplc="35AA44BE">
      <w:start w:val="1"/>
      <w:numFmt w:val="bullet"/>
      <w:lvlText w:val=""/>
      <w:lvlJc w:val="left"/>
      <w:pPr>
        <w:ind w:left="2160" w:hanging="360"/>
      </w:pPr>
      <w:rPr>
        <w:rFonts w:ascii="Wingdings" w:hAnsi="Wingdings" w:hint="default"/>
      </w:rPr>
    </w:lvl>
    <w:lvl w:ilvl="3" w:tplc="B9BAA31E">
      <w:start w:val="1"/>
      <w:numFmt w:val="bullet"/>
      <w:lvlText w:val=""/>
      <w:lvlJc w:val="left"/>
      <w:pPr>
        <w:ind w:left="2880" w:hanging="360"/>
      </w:pPr>
      <w:rPr>
        <w:rFonts w:ascii="Symbol" w:hAnsi="Symbol" w:hint="default"/>
      </w:rPr>
    </w:lvl>
    <w:lvl w:ilvl="4" w:tplc="3FA05F12">
      <w:start w:val="1"/>
      <w:numFmt w:val="bullet"/>
      <w:lvlText w:val="o"/>
      <w:lvlJc w:val="left"/>
      <w:pPr>
        <w:ind w:left="3600" w:hanging="360"/>
      </w:pPr>
      <w:rPr>
        <w:rFonts w:ascii="Courier New" w:hAnsi="Courier New" w:cs="Courier New" w:hint="default"/>
      </w:rPr>
    </w:lvl>
    <w:lvl w:ilvl="5" w:tplc="A378D3AA">
      <w:start w:val="1"/>
      <w:numFmt w:val="bullet"/>
      <w:lvlText w:val=""/>
      <w:lvlJc w:val="left"/>
      <w:pPr>
        <w:ind w:left="4320" w:hanging="360"/>
      </w:pPr>
      <w:rPr>
        <w:rFonts w:ascii="Wingdings" w:hAnsi="Wingdings" w:hint="default"/>
      </w:rPr>
    </w:lvl>
    <w:lvl w:ilvl="6" w:tplc="998408DA">
      <w:start w:val="1"/>
      <w:numFmt w:val="bullet"/>
      <w:lvlText w:val=""/>
      <w:lvlJc w:val="left"/>
      <w:pPr>
        <w:ind w:left="5040" w:hanging="360"/>
      </w:pPr>
      <w:rPr>
        <w:rFonts w:ascii="Symbol" w:hAnsi="Symbol" w:hint="default"/>
      </w:rPr>
    </w:lvl>
    <w:lvl w:ilvl="7" w:tplc="D47C332A">
      <w:start w:val="1"/>
      <w:numFmt w:val="bullet"/>
      <w:lvlText w:val="o"/>
      <w:lvlJc w:val="left"/>
      <w:pPr>
        <w:ind w:left="5760" w:hanging="360"/>
      </w:pPr>
      <w:rPr>
        <w:rFonts w:ascii="Courier New" w:hAnsi="Courier New" w:cs="Courier New" w:hint="default"/>
      </w:rPr>
    </w:lvl>
    <w:lvl w:ilvl="8" w:tplc="4A88D432">
      <w:start w:val="1"/>
      <w:numFmt w:val="bullet"/>
      <w:lvlText w:val=""/>
      <w:lvlJc w:val="left"/>
      <w:pPr>
        <w:ind w:left="6480" w:hanging="360"/>
      </w:pPr>
      <w:rPr>
        <w:rFonts w:ascii="Wingdings" w:hAnsi="Wingdings" w:hint="default"/>
      </w:rPr>
    </w:lvl>
  </w:abstractNum>
  <w:abstractNum w:abstractNumId="4" w15:restartNumberingAfterBreak="0">
    <w:nsid w:val="3E2D78CA"/>
    <w:multiLevelType w:val="hybridMultilevel"/>
    <w:tmpl w:val="832CD664"/>
    <w:lvl w:ilvl="0" w:tplc="6B2CD2CC">
      <w:start w:val="1"/>
      <w:numFmt w:val="bullet"/>
      <w:lvlText w:val=""/>
      <w:lvlJc w:val="left"/>
      <w:pPr>
        <w:ind w:left="720" w:hanging="360"/>
      </w:pPr>
      <w:rPr>
        <w:rFonts w:ascii="Symbol" w:hAnsi="Symbol" w:hint="default"/>
      </w:rPr>
    </w:lvl>
    <w:lvl w:ilvl="1" w:tplc="6100BCD2">
      <w:start w:val="1"/>
      <w:numFmt w:val="bullet"/>
      <w:lvlText w:val="o"/>
      <w:lvlJc w:val="left"/>
      <w:pPr>
        <w:ind w:left="1440" w:hanging="360"/>
      </w:pPr>
      <w:rPr>
        <w:rFonts w:ascii="Courier New" w:hAnsi="Courier New" w:cs="Courier New" w:hint="default"/>
      </w:rPr>
    </w:lvl>
    <w:lvl w:ilvl="2" w:tplc="67129AB0">
      <w:start w:val="1"/>
      <w:numFmt w:val="bullet"/>
      <w:lvlText w:val=""/>
      <w:lvlJc w:val="left"/>
      <w:pPr>
        <w:ind w:left="2160" w:hanging="360"/>
      </w:pPr>
      <w:rPr>
        <w:rFonts w:ascii="Wingdings" w:hAnsi="Wingdings" w:hint="default"/>
      </w:rPr>
    </w:lvl>
    <w:lvl w:ilvl="3" w:tplc="00621BBA">
      <w:start w:val="1"/>
      <w:numFmt w:val="bullet"/>
      <w:lvlText w:val=""/>
      <w:lvlJc w:val="left"/>
      <w:pPr>
        <w:ind w:left="2880" w:hanging="360"/>
      </w:pPr>
      <w:rPr>
        <w:rFonts w:ascii="Symbol" w:hAnsi="Symbol" w:hint="default"/>
      </w:rPr>
    </w:lvl>
    <w:lvl w:ilvl="4" w:tplc="21540272">
      <w:start w:val="1"/>
      <w:numFmt w:val="bullet"/>
      <w:lvlText w:val="o"/>
      <w:lvlJc w:val="left"/>
      <w:pPr>
        <w:ind w:left="3600" w:hanging="360"/>
      </w:pPr>
      <w:rPr>
        <w:rFonts w:ascii="Courier New" w:hAnsi="Courier New" w:cs="Courier New" w:hint="default"/>
      </w:rPr>
    </w:lvl>
    <w:lvl w:ilvl="5" w:tplc="101AFFF2">
      <w:start w:val="1"/>
      <w:numFmt w:val="bullet"/>
      <w:lvlText w:val=""/>
      <w:lvlJc w:val="left"/>
      <w:pPr>
        <w:ind w:left="4320" w:hanging="360"/>
      </w:pPr>
      <w:rPr>
        <w:rFonts w:ascii="Wingdings" w:hAnsi="Wingdings" w:hint="default"/>
      </w:rPr>
    </w:lvl>
    <w:lvl w:ilvl="6" w:tplc="A0509918">
      <w:start w:val="1"/>
      <w:numFmt w:val="bullet"/>
      <w:lvlText w:val=""/>
      <w:lvlJc w:val="left"/>
      <w:pPr>
        <w:ind w:left="5040" w:hanging="360"/>
      </w:pPr>
      <w:rPr>
        <w:rFonts w:ascii="Symbol" w:hAnsi="Symbol" w:hint="default"/>
      </w:rPr>
    </w:lvl>
    <w:lvl w:ilvl="7" w:tplc="DB365316">
      <w:start w:val="1"/>
      <w:numFmt w:val="bullet"/>
      <w:lvlText w:val="o"/>
      <w:lvlJc w:val="left"/>
      <w:pPr>
        <w:ind w:left="5760" w:hanging="360"/>
      </w:pPr>
      <w:rPr>
        <w:rFonts w:ascii="Courier New" w:hAnsi="Courier New" w:cs="Courier New" w:hint="default"/>
      </w:rPr>
    </w:lvl>
    <w:lvl w:ilvl="8" w:tplc="EF424B6A">
      <w:start w:val="1"/>
      <w:numFmt w:val="bullet"/>
      <w:lvlText w:val=""/>
      <w:lvlJc w:val="left"/>
      <w:pPr>
        <w:ind w:left="6480" w:hanging="360"/>
      </w:pPr>
      <w:rPr>
        <w:rFonts w:ascii="Wingdings" w:hAnsi="Wingdings" w:hint="default"/>
      </w:rPr>
    </w:lvl>
  </w:abstractNum>
  <w:abstractNum w:abstractNumId="5" w15:restartNumberingAfterBreak="0">
    <w:nsid w:val="41ED664E"/>
    <w:multiLevelType w:val="multilevel"/>
    <w:tmpl w:val="17B49A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7168FE"/>
    <w:multiLevelType w:val="hybridMultilevel"/>
    <w:tmpl w:val="484053CA"/>
    <w:lvl w:ilvl="0" w:tplc="DC50A3EC">
      <w:start w:val="1"/>
      <w:numFmt w:val="bullet"/>
      <w:lvlText w:val=""/>
      <w:lvlJc w:val="left"/>
      <w:pPr>
        <w:ind w:left="720" w:hanging="360"/>
      </w:pPr>
      <w:rPr>
        <w:rFonts w:ascii="Symbol" w:hAnsi="Symbol" w:hint="default"/>
      </w:rPr>
    </w:lvl>
    <w:lvl w:ilvl="1" w:tplc="FF4E03C0">
      <w:start w:val="1"/>
      <w:numFmt w:val="bullet"/>
      <w:lvlText w:val="o"/>
      <w:lvlJc w:val="left"/>
      <w:pPr>
        <w:ind w:left="1440" w:hanging="360"/>
      </w:pPr>
      <w:rPr>
        <w:rFonts w:ascii="Courier New" w:hAnsi="Courier New" w:cs="Courier New" w:hint="default"/>
      </w:rPr>
    </w:lvl>
    <w:lvl w:ilvl="2" w:tplc="3F1A2988">
      <w:start w:val="1"/>
      <w:numFmt w:val="bullet"/>
      <w:lvlText w:val=""/>
      <w:lvlJc w:val="left"/>
      <w:pPr>
        <w:ind w:left="2160" w:hanging="360"/>
      </w:pPr>
      <w:rPr>
        <w:rFonts w:ascii="Wingdings" w:hAnsi="Wingdings" w:hint="default"/>
      </w:rPr>
    </w:lvl>
    <w:lvl w:ilvl="3" w:tplc="AB2E7B22">
      <w:start w:val="1"/>
      <w:numFmt w:val="bullet"/>
      <w:lvlText w:val=""/>
      <w:lvlJc w:val="left"/>
      <w:pPr>
        <w:ind w:left="2880" w:hanging="360"/>
      </w:pPr>
      <w:rPr>
        <w:rFonts w:ascii="Symbol" w:hAnsi="Symbol" w:hint="default"/>
      </w:rPr>
    </w:lvl>
    <w:lvl w:ilvl="4" w:tplc="6A92C808">
      <w:start w:val="1"/>
      <w:numFmt w:val="bullet"/>
      <w:lvlText w:val="o"/>
      <w:lvlJc w:val="left"/>
      <w:pPr>
        <w:ind w:left="3600" w:hanging="360"/>
      </w:pPr>
      <w:rPr>
        <w:rFonts w:ascii="Courier New" w:hAnsi="Courier New" w:cs="Courier New" w:hint="default"/>
      </w:rPr>
    </w:lvl>
    <w:lvl w:ilvl="5" w:tplc="93E8D404">
      <w:start w:val="1"/>
      <w:numFmt w:val="bullet"/>
      <w:lvlText w:val=""/>
      <w:lvlJc w:val="left"/>
      <w:pPr>
        <w:ind w:left="4320" w:hanging="360"/>
      </w:pPr>
      <w:rPr>
        <w:rFonts w:ascii="Wingdings" w:hAnsi="Wingdings" w:hint="default"/>
      </w:rPr>
    </w:lvl>
    <w:lvl w:ilvl="6" w:tplc="15583560">
      <w:start w:val="1"/>
      <w:numFmt w:val="bullet"/>
      <w:lvlText w:val=""/>
      <w:lvlJc w:val="left"/>
      <w:pPr>
        <w:ind w:left="5040" w:hanging="360"/>
      </w:pPr>
      <w:rPr>
        <w:rFonts w:ascii="Symbol" w:hAnsi="Symbol" w:hint="default"/>
      </w:rPr>
    </w:lvl>
    <w:lvl w:ilvl="7" w:tplc="0736F52C">
      <w:start w:val="1"/>
      <w:numFmt w:val="bullet"/>
      <w:lvlText w:val="o"/>
      <w:lvlJc w:val="left"/>
      <w:pPr>
        <w:ind w:left="5760" w:hanging="360"/>
      </w:pPr>
      <w:rPr>
        <w:rFonts w:ascii="Courier New" w:hAnsi="Courier New" w:cs="Courier New" w:hint="default"/>
      </w:rPr>
    </w:lvl>
    <w:lvl w:ilvl="8" w:tplc="5BD8E66C">
      <w:start w:val="1"/>
      <w:numFmt w:val="bullet"/>
      <w:lvlText w:val=""/>
      <w:lvlJc w:val="left"/>
      <w:pPr>
        <w:ind w:left="6480" w:hanging="360"/>
      </w:pPr>
      <w:rPr>
        <w:rFonts w:ascii="Wingdings" w:hAnsi="Wingdings" w:hint="default"/>
      </w:rPr>
    </w:lvl>
  </w:abstractNum>
  <w:abstractNum w:abstractNumId="7" w15:restartNumberingAfterBreak="0">
    <w:nsid w:val="55AC648A"/>
    <w:multiLevelType w:val="multilevel"/>
    <w:tmpl w:val="155E26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7D021BF"/>
    <w:multiLevelType w:val="hybridMultilevel"/>
    <w:tmpl w:val="B7ACF11A"/>
    <w:lvl w:ilvl="0" w:tplc="296C63DA">
      <w:start w:val="1"/>
      <w:numFmt w:val="bullet"/>
      <w:lvlText w:val=""/>
      <w:lvlJc w:val="left"/>
      <w:pPr>
        <w:ind w:left="720" w:hanging="360"/>
      </w:pPr>
      <w:rPr>
        <w:rFonts w:ascii="Symbol" w:hAnsi="Symbol" w:hint="default"/>
      </w:rPr>
    </w:lvl>
    <w:lvl w:ilvl="1" w:tplc="F69A0E1C">
      <w:start w:val="1"/>
      <w:numFmt w:val="bullet"/>
      <w:lvlText w:val="o"/>
      <w:lvlJc w:val="left"/>
      <w:pPr>
        <w:ind w:left="1440" w:hanging="360"/>
      </w:pPr>
      <w:rPr>
        <w:rFonts w:ascii="Courier New" w:hAnsi="Courier New" w:cs="Courier New" w:hint="default"/>
      </w:rPr>
    </w:lvl>
    <w:lvl w:ilvl="2" w:tplc="95C0645C">
      <w:start w:val="1"/>
      <w:numFmt w:val="bullet"/>
      <w:lvlText w:val=""/>
      <w:lvlJc w:val="left"/>
      <w:pPr>
        <w:ind w:left="2160" w:hanging="360"/>
      </w:pPr>
      <w:rPr>
        <w:rFonts w:ascii="Wingdings" w:hAnsi="Wingdings" w:hint="default"/>
      </w:rPr>
    </w:lvl>
    <w:lvl w:ilvl="3" w:tplc="AAD8A264">
      <w:start w:val="1"/>
      <w:numFmt w:val="bullet"/>
      <w:lvlText w:val=""/>
      <w:lvlJc w:val="left"/>
      <w:pPr>
        <w:ind w:left="2880" w:hanging="360"/>
      </w:pPr>
      <w:rPr>
        <w:rFonts w:ascii="Symbol" w:hAnsi="Symbol" w:hint="default"/>
      </w:rPr>
    </w:lvl>
    <w:lvl w:ilvl="4" w:tplc="55E25900">
      <w:start w:val="1"/>
      <w:numFmt w:val="bullet"/>
      <w:lvlText w:val="o"/>
      <w:lvlJc w:val="left"/>
      <w:pPr>
        <w:ind w:left="3600" w:hanging="360"/>
      </w:pPr>
      <w:rPr>
        <w:rFonts w:ascii="Courier New" w:hAnsi="Courier New" w:cs="Courier New" w:hint="default"/>
      </w:rPr>
    </w:lvl>
    <w:lvl w:ilvl="5" w:tplc="C93A4A3C">
      <w:start w:val="1"/>
      <w:numFmt w:val="bullet"/>
      <w:lvlText w:val=""/>
      <w:lvlJc w:val="left"/>
      <w:pPr>
        <w:ind w:left="4320" w:hanging="360"/>
      </w:pPr>
      <w:rPr>
        <w:rFonts w:ascii="Wingdings" w:hAnsi="Wingdings" w:hint="default"/>
      </w:rPr>
    </w:lvl>
    <w:lvl w:ilvl="6" w:tplc="3336025A">
      <w:start w:val="1"/>
      <w:numFmt w:val="bullet"/>
      <w:lvlText w:val=""/>
      <w:lvlJc w:val="left"/>
      <w:pPr>
        <w:ind w:left="5040" w:hanging="360"/>
      </w:pPr>
      <w:rPr>
        <w:rFonts w:ascii="Symbol" w:hAnsi="Symbol" w:hint="default"/>
      </w:rPr>
    </w:lvl>
    <w:lvl w:ilvl="7" w:tplc="8BA0E932">
      <w:start w:val="1"/>
      <w:numFmt w:val="bullet"/>
      <w:lvlText w:val="o"/>
      <w:lvlJc w:val="left"/>
      <w:pPr>
        <w:ind w:left="5760" w:hanging="360"/>
      </w:pPr>
      <w:rPr>
        <w:rFonts w:ascii="Courier New" w:hAnsi="Courier New" w:cs="Courier New" w:hint="default"/>
      </w:rPr>
    </w:lvl>
    <w:lvl w:ilvl="8" w:tplc="A860F6B8">
      <w:start w:val="1"/>
      <w:numFmt w:val="bullet"/>
      <w:lvlText w:val=""/>
      <w:lvlJc w:val="left"/>
      <w:pPr>
        <w:ind w:left="6480" w:hanging="360"/>
      </w:pPr>
      <w:rPr>
        <w:rFonts w:ascii="Wingdings" w:hAnsi="Wingdings" w:hint="default"/>
      </w:rPr>
    </w:lvl>
  </w:abstractNum>
  <w:abstractNum w:abstractNumId="9" w15:restartNumberingAfterBreak="0">
    <w:nsid w:val="5CEC1E3B"/>
    <w:multiLevelType w:val="hybridMultilevel"/>
    <w:tmpl w:val="CE44908C"/>
    <w:lvl w:ilvl="0" w:tplc="CD68AA7A">
      <w:start w:val="1"/>
      <w:numFmt w:val="bullet"/>
      <w:lvlText w:val=""/>
      <w:lvlJc w:val="left"/>
      <w:pPr>
        <w:ind w:left="720" w:hanging="360"/>
      </w:pPr>
      <w:rPr>
        <w:rFonts w:ascii="Symbol" w:hAnsi="Symbol" w:hint="default"/>
      </w:rPr>
    </w:lvl>
    <w:lvl w:ilvl="1" w:tplc="8A50B3B6">
      <w:start w:val="1"/>
      <w:numFmt w:val="bullet"/>
      <w:lvlText w:val="o"/>
      <w:lvlJc w:val="left"/>
      <w:pPr>
        <w:ind w:left="1440" w:hanging="360"/>
      </w:pPr>
      <w:rPr>
        <w:rFonts w:ascii="Courier New" w:hAnsi="Courier New" w:cs="Courier New" w:hint="default"/>
      </w:rPr>
    </w:lvl>
    <w:lvl w:ilvl="2" w:tplc="E4D0992A">
      <w:start w:val="1"/>
      <w:numFmt w:val="bullet"/>
      <w:lvlText w:val=""/>
      <w:lvlJc w:val="left"/>
      <w:pPr>
        <w:ind w:left="2160" w:hanging="360"/>
      </w:pPr>
      <w:rPr>
        <w:rFonts w:ascii="Wingdings" w:hAnsi="Wingdings" w:hint="default"/>
      </w:rPr>
    </w:lvl>
    <w:lvl w:ilvl="3" w:tplc="75908A5A">
      <w:start w:val="1"/>
      <w:numFmt w:val="bullet"/>
      <w:lvlText w:val=""/>
      <w:lvlJc w:val="left"/>
      <w:pPr>
        <w:ind w:left="2880" w:hanging="360"/>
      </w:pPr>
      <w:rPr>
        <w:rFonts w:ascii="Symbol" w:hAnsi="Symbol" w:hint="default"/>
      </w:rPr>
    </w:lvl>
    <w:lvl w:ilvl="4" w:tplc="0BE256BE">
      <w:start w:val="1"/>
      <w:numFmt w:val="bullet"/>
      <w:lvlText w:val="o"/>
      <w:lvlJc w:val="left"/>
      <w:pPr>
        <w:ind w:left="3600" w:hanging="360"/>
      </w:pPr>
      <w:rPr>
        <w:rFonts w:ascii="Courier New" w:hAnsi="Courier New" w:cs="Courier New" w:hint="default"/>
      </w:rPr>
    </w:lvl>
    <w:lvl w:ilvl="5" w:tplc="0804E9AC">
      <w:start w:val="1"/>
      <w:numFmt w:val="bullet"/>
      <w:lvlText w:val=""/>
      <w:lvlJc w:val="left"/>
      <w:pPr>
        <w:ind w:left="4320" w:hanging="360"/>
      </w:pPr>
      <w:rPr>
        <w:rFonts w:ascii="Wingdings" w:hAnsi="Wingdings" w:hint="default"/>
      </w:rPr>
    </w:lvl>
    <w:lvl w:ilvl="6" w:tplc="1D103446">
      <w:start w:val="1"/>
      <w:numFmt w:val="bullet"/>
      <w:lvlText w:val=""/>
      <w:lvlJc w:val="left"/>
      <w:pPr>
        <w:ind w:left="5040" w:hanging="360"/>
      </w:pPr>
      <w:rPr>
        <w:rFonts w:ascii="Symbol" w:hAnsi="Symbol" w:hint="default"/>
      </w:rPr>
    </w:lvl>
    <w:lvl w:ilvl="7" w:tplc="CA48CEC2">
      <w:start w:val="1"/>
      <w:numFmt w:val="bullet"/>
      <w:lvlText w:val="o"/>
      <w:lvlJc w:val="left"/>
      <w:pPr>
        <w:ind w:left="5760" w:hanging="360"/>
      </w:pPr>
      <w:rPr>
        <w:rFonts w:ascii="Courier New" w:hAnsi="Courier New" w:cs="Courier New" w:hint="default"/>
      </w:rPr>
    </w:lvl>
    <w:lvl w:ilvl="8" w:tplc="69DE0330">
      <w:start w:val="1"/>
      <w:numFmt w:val="bullet"/>
      <w:lvlText w:val=""/>
      <w:lvlJc w:val="left"/>
      <w:pPr>
        <w:ind w:left="6480" w:hanging="360"/>
      </w:pPr>
      <w:rPr>
        <w:rFonts w:ascii="Wingdings" w:hAnsi="Wingdings" w:hint="default"/>
      </w:rPr>
    </w:lvl>
  </w:abstractNum>
  <w:abstractNum w:abstractNumId="10" w15:restartNumberingAfterBreak="0">
    <w:nsid w:val="650C53BA"/>
    <w:multiLevelType w:val="hybridMultilevel"/>
    <w:tmpl w:val="B8B2F2E6"/>
    <w:lvl w:ilvl="0" w:tplc="001A5414">
      <w:start w:val="1"/>
      <w:numFmt w:val="bullet"/>
      <w:lvlText w:val=""/>
      <w:lvlJc w:val="left"/>
      <w:pPr>
        <w:ind w:left="720" w:hanging="360"/>
      </w:pPr>
      <w:rPr>
        <w:rFonts w:ascii="Symbol" w:hAnsi="Symbol" w:hint="default"/>
      </w:rPr>
    </w:lvl>
    <w:lvl w:ilvl="1" w:tplc="FD3C7F66">
      <w:start w:val="1"/>
      <w:numFmt w:val="bullet"/>
      <w:lvlText w:val="o"/>
      <w:lvlJc w:val="left"/>
      <w:pPr>
        <w:ind w:left="1440" w:hanging="360"/>
      </w:pPr>
      <w:rPr>
        <w:rFonts w:ascii="Courier New" w:hAnsi="Courier New" w:cs="Courier New" w:hint="default"/>
      </w:rPr>
    </w:lvl>
    <w:lvl w:ilvl="2" w:tplc="E3AA89DC">
      <w:start w:val="1"/>
      <w:numFmt w:val="bullet"/>
      <w:lvlText w:val=""/>
      <w:lvlJc w:val="left"/>
      <w:pPr>
        <w:ind w:left="2160" w:hanging="360"/>
      </w:pPr>
      <w:rPr>
        <w:rFonts w:ascii="Wingdings" w:hAnsi="Wingdings" w:hint="default"/>
      </w:rPr>
    </w:lvl>
    <w:lvl w:ilvl="3" w:tplc="39389066">
      <w:start w:val="1"/>
      <w:numFmt w:val="bullet"/>
      <w:lvlText w:val=""/>
      <w:lvlJc w:val="left"/>
      <w:pPr>
        <w:ind w:left="2880" w:hanging="360"/>
      </w:pPr>
      <w:rPr>
        <w:rFonts w:ascii="Symbol" w:hAnsi="Symbol" w:hint="default"/>
      </w:rPr>
    </w:lvl>
    <w:lvl w:ilvl="4" w:tplc="FBEE9A12">
      <w:start w:val="1"/>
      <w:numFmt w:val="bullet"/>
      <w:lvlText w:val="o"/>
      <w:lvlJc w:val="left"/>
      <w:pPr>
        <w:ind w:left="3600" w:hanging="360"/>
      </w:pPr>
      <w:rPr>
        <w:rFonts w:ascii="Courier New" w:hAnsi="Courier New" w:cs="Courier New" w:hint="default"/>
      </w:rPr>
    </w:lvl>
    <w:lvl w:ilvl="5" w:tplc="2C90EAC6">
      <w:start w:val="1"/>
      <w:numFmt w:val="bullet"/>
      <w:lvlText w:val=""/>
      <w:lvlJc w:val="left"/>
      <w:pPr>
        <w:ind w:left="4320" w:hanging="360"/>
      </w:pPr>
      <w:rPr>
        <w:rFonts w:ascii="Wingdings" w:hAnsi="Wingdings" w:hint="default"/>
      </w:rPr>
    </w:lvl>
    <w:lvl w:ilvl="6" w:tplc="315C0376">
      <w:start w:val="1"/>
      <w:numFmt w:val="bullet"/>
      <w:lvlText w:val=""/>
      <w:lvlJc w:val="left"/>
      <w:pPr>
        <w:ind w:left="5040" w:hanging="360"/>
      </w:pPr>
      <w:rPr>
        <w:rFonts w:ascii="Symbol" w:hAnsi="Symbol" w:hint="default"/>
      </w:rPr>
    </w:lvl>
    <w:lvl w:ilvl="7" w:tplc="0D48CE4C">
      <w:start w:val="1"/>
      <w:numFmt w:val="bullet"/>
      <w:lvlText w:val="o"/>
      <w:lvlJc w:val="left"/>
      <w:pPr>
        <w:ind w:left="5760" w:hanging="360"/>
      </w:pPr>
      <w:rPr>
        <w:rFonts w:ascii="Courier New" w:hAnsi="Courier New" w:cs="Courier New" w:hint="default"/>
      </w:rPr>
    </w:lvl>
    <w:lvl w:ilvl="8" w:tplc="CC72DB70">
      <w:start w:val="1"/>
      <w:numFmt w:val="bullet"/>
      <w:lvlText w:val=""/>
      <w:lvlJc w:val="left"/>
      <w:pPr>
        <w:ind w:left="6480" w:hanging="360"/>
      </w:pPr>
      <w:rPr>
        <w:rFonts w:ascii="Wingdings" w:hAnsi="Wingdings" w:hint="default"/>
      </w:rPr>
    </w:lvl>
  </w:abstractNum>
  <w:abstractNum w:abstractNumId="11" w15:restartNumberingAfterBreak="0">
    <w:nsid w:val="79F45552"/>
    <w:multiLevelType w:val="hybridMultilevel"/>
    <w:tmpl w:val="EC60A996"/>
    <w:lvl w:ilvl="0" w:tplc="8DAEF5F8">
      <w:start w:val="1"/>
      <w:numFmt w:val="bullet"/>
      <w:lvlText w:val=""/>
      <w:lvlJc w:val="left"/>
      <w:pPr>
        <w:ind w:left="720" w:hanging="360"/>
      </w:pPr>
      <w:rPr>
        <w:rFonts w:ascii="Symbol" w:hAnsi="Symbol" w:hint="default"/>
      </w:rPr>
    </w:lvl>
    <w:lvl w:ilvl="1" w:tplc="E67254B0">
      <w:start w:val="1"/>
      <w:numFmt w:val="bullet"/>
      <w:lvlText w:val="o"/>
      <w:lvlJc w:val="left"/>
      <w:pPr>
        <w:ind w:left="1440" w:hanging="360"/>
      </w:pPr>
      <w:rPr>
        <w:rFonts w:ascii="Courier New" w:hAnsi="Courier New" w:cs="Courier New" w:hint="default"/>
      </w:rPr>
    </w:lvl>
    <w:lvl w:ilvl="2" w:tplc="67FE0342">
      <w:start w:val="1"/>
      <w:numFmt w:val="bullet"/>
      <w:lvlText w:val=""/>
      <w:lvlJc w:val="left"/>
      <w:pPr>
        <w:ind w:left="2160" w:hanging="360"/>
      </w:pPr>
      <w:rPr>
        <w:rFonts w:ascii="Wingdings" w:hAnsi="Wingdings" w:hint="default"/>
      </w:rPr>
    </w:lvl>
    <w:lvl w:ilvl="3" w:tplc="5A7828BA">
      <w:start w:val="1"/>
      <w:numFmt w:val="bullet"/>
      <w:lvlText w:val=""/>
      <w:lvlJc w:val="left"/>
      <w:pPr>
        <w:ind w:left="2880" w:hanging="360"/>
      </w:pPr>
      <w:rPr>
        <w:rFonts w:ascii="Symbol" w:hAnsi="Symbol" w:hint="default"/>
      </w:rPr>
    </w:lvl>
    <w:lvl w:ilvl="4" w:tplc="AFD4FFA0">
      <w:start w:val="1"/>
      <w:numFmt w:val="bullet"/>
      <w:lvlText w:val="o"/>
      <w:lvlJc w:val="left"/>
      <w:pPr>
        <w:ind w:left="3600" w:hanging="360"/>
      </w:pPr>
      <w:rPr>
        <w:rFonts w:ascii="Courier New" w:hAnsi="Courier New" w:cs="Courier New" w:hint="default"/>
      </w:rPr>
    </w:lvl>
    <w:lvl w:ilvl="5" w:tplc="3F4CD3A2">
      <w:start w:val="1"/>
      <w:numFmt w:val="bullet"/>
      <w:lvlText w:val=""/>
      <w:lvlJc w:val="left"/>
      <w:pPr>
        <w:ind w:left="4320" w:hanging="360"/>
      </w:pPr>
      <w:rPr>
        <w:rFonts w:ascii="Wingdings" w:hAnsi="Wingdings" w:hint="default"/>
      </w:rPr>
    </w:lvl>
    <w:lvl w:ilvl="6" w:tplc="8AB021BE">
      <w:start w:val="1"/>
      <w:numFmt w:val="bullet"/>
      <w:lvlText w:val=""/>
      <w:lvlJc w:val="left"/>
      <w:pPr>
        <w:ind w:left="5040" w:hanging="360"/>
      </w:pPr>
      <w:rPr>
        <w:rFonts w:ascii="Symbol" w:hAnsi="Symbol" w:hint="default"/>
      </w:rPr>
    </w:lvl>
    <w:lvl w:ilvl="7" w:tplc="D422B20C">
      <w:start w:val="1"/>
      <w:numFmt w:val="bullet"/>
      <w:lvlText w:val="o"/>
      <w:lvlJc w:val="left"/>
      <w:pPr>
        <w:ind w:left="5760" w:hanging="360"/>
      </w:pPr>
      <w:rPr>
        <w:rFonts w:ascii="Courier New" w:hAnsi="Courier New" w:cs="Courier New" w:hint="default"/>
      </w:rPr>
    </w:lvl>
    <w:lvl w:ilvl="8" w:tplc="20B65360">
      <w:start w:val="1"/>
      <w:numFmt w:val="bullet"/>
      <w:lvlText w:val=""/>
      <w:lvlJc w:val="left"/>
      <w:pPr>
        <w:ind w:left="6480" w:hanging="360"/>
      </w:pPr>
      <w:rPr>
        <w:rFonts w:ascii="Wingdings" w:hAnsi="Wingdings" w:hint="default"/>
      </w:rPr>
    </w:lvl>
  </w:abstractNum>
  <w:abstractNum w:abstractNumId="12" w15:restartNumberingAfterBreak="0">
    <w:nsid w:val="7D9F235C"/>
    <w:multiLevelType w:val="multilevel"/>
    <w:tmpl w:val="2BA24B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1"/>
  </w:num>
  <w:num w:numId="4">
    <w:abstractNumId w:val="4"/>
  </w:num>
  <w:num w:numId="5">
    <w:abstractNumId w:val="0"/>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2"/>
  </w:num>
  <w:num w:numId="17">
    <w:abstractNumId w:val="10"/>
  </w:num>
  <w:num w:numId="18">
    <w:abstractNumId w:val="9"/>
  </w:num>
  <w:num w:numId="19">
    <w:abstractNumId w:val="8"/>
  </w:num>
  <w:num w:numId="20">
    <w:abstractNumId w:val="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04"/>
    <w:rsid w:val="000928B7"/>
    <w:rsid w:val="003C7604"/>
    <w:rsid w:val="00543475"/>
    <w:rsid w:val="00594D9F"/>
    <w:rsid w:val="00694BFD"/>
    <w:rsid w:val="006E4655"/>
    <w:rsid w:val="007902A6"/>
    <w:rsid w:val="008506F6"/>
    <w:rsid w:val="00C01A28"/>
    <w:rsid w:val="00E7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1344"/>
  <w15:docId w15:val="{6DB67F17-C6BF-41D4-BDD8-74891254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numPr>
        <w:numId w:val="15"/>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unhideWhenUsed/>
    <w:qFormat/>
    <w:pPr>
      <w:keepNext/>
      <w:keepLines/>
      <w:numPr>
        <w:ilvl w:val="1"/>
        <w:numId w:val="15"/>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iPriority w:val="9"/>
    <w:unhideWhenUsed/>
    <w:qFormat/>
    <w:pPr>
      <w:keepNext/>
      <w:keepLines/>
      <w:numPr>
        <w:ilvl w:val="2"/>
        <w:numId w:val="15"/>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semiHidden/>
    <w:unhideWhenUsed/>
    <w:qFormat/>
    <w:pPr>
      <w:keepNext/>
      <w:keepLines/>
      <w:numPr>
        <w:ilvl w:val="3"/>
        <w:numId w:val="15"/>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semiHidden/>
    <w:unhideWhenUsed/>
    <w:qFormat/>
    <w:pPr>
      <w:keepNext/>
      <w:keepLines/>
      <w:numPr>
        <w:ilvl w:val="4"/>
        <w:numId w:val="15"/>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semiHidden/>
    <w:unhideWhenUsed/>
    <w:qFormat/>
    <w:pPr>
      <w:keepNext/>
      <w:keepLines/>
      <w:numPr>
        <w:ilvl w:val="5"/>
        <w:numId w:val="15"/>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semiHidden/>
    <w:unhideWhenUsed/>
    <w:qFormat/>
    <w:pPr>
      <w:keepNext/>
      <w:keepLines/>
      <w:numPr>
        <w:ilvl w:val="6"/>
        <w:numId w:val="15"/>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pPr>
      <w:keepNext/>
      <w:keepLines/>
      <w:numPr>
        <w:ilvl w:val="7"/>
        <w:numId w:val="15"/>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5"/>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bg-BG" w:eastAsia="bg-BG"/>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bg-BG" w:eastAsia="bg-B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bg-BG" w:eastAsia="bg-BG"/>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bg-BG" w:eastAsia="bg-B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bg-BG" w:eastAsia="bg-B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bg-BG" w:eastAsia="bg-B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bg-BG" w:eastAsia="bg-BG"/>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bg-BG" w:eastAsia="bg-B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323E4F"/>
    </w:rPr>
  </w:style>
  <w:style w:type="character" w:customStyle="1" w:styleId="Heading6Char">
    <w:name w:val="Heading 6 Char"/>
    <w:link w:val="Heading6"/>
    <w:uiPriority w:val="9"/>
    <w:semiHidden/>
    <w:rPr>
      <w:rFonts w:ascii="Calibri Light" w:eastAsia="SimSun" w:hAnsi="Calibri Light" w:cs="Times New Roman"/>
      <w:i/>
      <w:iCs/>
      <w:color w:val="323E4F"/>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paragraph" w:styleId="Caption">
    <w:name w:val="caption"/>
    <w:basedOn w:val="Normal"/>
    <w:next w:val="Normal"/>
    <w:uiPriority w:val="35"/>
    <w:unhideWhenUsed/>
    <w:qFormat/>
    <w:pPr>
      <w:spacing w:after="200" w:line="240" w:lineRule="auto"/>
    </w:pPr>
    <w:rPr>
      <w:i/>
      <w:iCs/>
      <w:color w:val="44546A"/>
      <w:sz w:val="18"/>
      <w:szCs w:val="18"/>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styleId="Strong">
    <w:name w:val="Strong"/>
    <w:uiPriority w:val="22"/>
    <w:qFormat/>
    <w:rPr>
      <w:b/>
      <w:bCs/>
      <w:color w:val="000000"/>
    </w:rPr>
  </w:style>
  <w:style w:type="character" w:styleId="Emphasis">
    <w:name w:val="Emphasis"/>
    <w:uiPriority w:val="20"/>
    <w:qFormat/>
    <w:rPr>
      <w:i/>
      <w:iCs/>
      <w:color w:val="auto"/>
    </w:rPr>
  </w:style>
  <w:style w:type="paragraph" w:styleId="NoSpacing">
    <w:name w:val="No Spacing"/>
    <w:uiPriority w:val="1"/>
    <w:qFormat/>
    <w:rPr>
      <w:sz w:val="22"/>
      <w:szCs w:val="22"/>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Emphasis">
    <w:name w:val="Subtle Emphasis"/>
    <w:uiPriority w:val="19"/>
    <w:qFormat/>
    <w:rPr>
      <w:i/>
      <w:iCs/>
      <w:color w:val="404040"/>
    </w:rPr>
  </w:style>
  <w:style w:type="character" w:styleId="IntenseEmphasis">
    <w:name w:val="Intense Emphasis"/>
    <w:uiPriority w:val="21"/>
    <w:qFormat/>
    <w:rPr>
      <w:b/>
      <w:bCs/>
      <w:i/>
      <w:iCs/>
      <w:caps/>
    </w:rPr>
  </w:style>
  <w:style w:type="character" w:styleId="SubtleReference">
    <w:name w:val="Subtle Reference"/>
    <w:uiPriority w:val="31"/>
    <w:qFormat/>
    <w:rPr>
      <w:smallCaps/>
      <w:color w:val="404040"/>
      <w:u w:val="single"/>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style>
  <w:style w:type="paragraph" w:styleId="TOC2">
    <w:name w:val="toc 2"/>
    <w:basedOn w:val="Normal"/>
    <w:next w:val="Normal"/>
    <w:uiPriority w:val="39"/>
    <w:unhideWhenUsed/>
    <w:pPr>
      <w:ind w:left="210"/>
    </w:pPr>
  </w:style>
  <w:style w:type="paragraph" w:styleId="TOC3">
    <w:name w:val="toc 3"/>
    <w:basedOn w:val="Normal"/>
    <w:next w:val="Normal"/>
    <w:uiPriority w:val="39"/>
    <w:unhideWhenUsed/>
    <w:pPr>
      <w:ind w:left="420"/>
    </w:pPr>
  </w:style>
  <w:style w:type="character" w:styleId="Hyperlink">
    <w:name w:val="Hyperlink"/>
    <w:uiPriority w:val="99"/>
    <w:unhideWhenUsed/>
    <w:rPr>
      <w:color w:val="0563C1"/>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table" w:styleId="GridTable4">
    <w:name w:val="Grid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rkedcontent">
    <w:name w:val="markedcontent"/>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850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yperlink" Target="https://www.howtogeek.com/679263/how-to-scan-with-microsoft-defender-antivirus-on-windows-10/" TargetMode="External"/><Relationship Id="rId7" Type="http://schemas.openxmlformats.org/officeDocument/2006/relationships/endnotes" Target="endnotes.xml"/><Relationship Id="rId17" Type="http://schemas.openxmlformats.org/officeDocument/2006/relationships/image" Target="media/image50.png"/><Relationship Id="rId25" Type="http://schemas.openxmlformats.org/officeDocument/2006/relationships/image" Target="media/image11.png"/><Relationship Id="rId33" Type="http://schemas.openxmlformats.org/officeDocument/2006/relationships/hyperlink" Target="https://www.windowslatest.com/2020/04/16/windows-defender-bug-causes-threat-service-has-stopped/"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yperlink" Target="https://support.microsoft.com/bg-bg/windows/&#1086;&#1089;&#1090;&#1072;&#1085;&#1077;&#1090;&#1077;-&#1079;&#1072;&#1097;&#1080;&#1090;&#1077;&#1085;&#1080;-&#1089;&#1098;&#1089;-&#1079;&#1072;&#1097;&#1080;&#1090;&#1072;-&#1074;-windows-2ae0363d-0ada-c064-8b56-6a39afb6a963" TargetMode="External"/><Relationship Id="rId37" Type="http://schemas.openxmlformats.org/officeDocument/2006/relationships/hyperlink" Target="https://www.tenforums.com/tutorials/3569-turn-off-real-time-protection-microsoft-defender-antivirus.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90.png"/><Relationship Id="rId28" Type="http://schemas.openxmlformats.org/officeDocument/2006/relationships/image" Target="media/image14.png"/><Relationship Id="rId36" Type="http://schemas.openxmlformats.org/officeDocument/2006/relationships/hyperlink" Target="https://www.bleepingcomputer.com/tutorials/how-to-use-windows-defender-to-scan-a-folder-for-malware/" TargetMode="External"/><Relationship Id="rId10" Type="http://schemas.openxmlformats.org/officeDocument/2006/relationships/image" Target="media/image3.png"/><Relationship Id="rId19" Type="http://schemas.openxmlformats.org/officeDocument/2006/relationships/image" Target="media/image60.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rrc.ca/its/help-resources/security/perform-a-virus-scan-windows-10/"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E3A116A-7B1D-4585-8FFE-6D0742AA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Подзаглавие/Раздел</vt:lpstr>
    </vt:vector>
  </TitlesOfParts>
  <Company>Hewlett-Packard Company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Подзаглавие/Раздел</dc:title>
  <dc:subject/>
  <dc:creator>Irena Avdjieva;Zornitsa Yakova</dc:creator>
  <cp:keywords/>
  <dc:description/>
  <cp:lastModifiedBy>Zornitsa Yakova</cp:lastModifiedBy>
  <cp:revision>48</cp:revision>
  <dcterms:created xsi:type="dcterms:W3CDTF">2023-02-02T13:22:00Z</dcterms:created>
  <dcterms:modified xsi:type="dcterms:W3CDTF">2023-02-22T10:49:00Z</dcterms:modified>
</cp:coreProperties>
</file>